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79FC4C" w14:textId="6C81E84E" w:rsidR="00F523D1" w:rsidRPr="00CF5E39" w:rsidRDefault="00175D87" w:rsidP="00175D87">
      <w:pPr>
        <w:spacing w:after="0" w:line="240" w:lineRule="auto"/>
        <w:jc w:val="right"/>
        <w:rPr>
          <w:rFonts w:cstheme="minorHAnsi"/>
          <w:b/>
          <w:sz w:val="24"/>
          <w:szCs w:val="24"/>
        </w:rPr>
      </w:pPr>
      <w:r>
        <w:rPr>
          <w:b/>
          <w:bCs/>
        </w:rPr>
        <w:t>Anexa 4</w:t>
      </w:r>
    </w:p>
    <w:p w14:paraId="2577CA39" w14:textId="77777777" w:rsidR="00F523D1" w:rsidRPr="00CF5E39" w:rsidRDefault="00F523D1" w:rsidP="00694D40">
      <w:pPr>
        <w:spacing w:after="0" w:line="240" w:lineRule="auto"/>
        <w:jc w:val="both"/>
        <w:rPr>
          <w:rFonts w:eastAsia="Trebuchet MS" w:cstheme="minorHAnsi"/>
          <w:b/>
          <w:sz w:val="24"/>
          <w:szCs w:val="24"/>
        </w:rPr>
      </w:pPr>
    </w:p>
    <w:p w14:paraId="63F77E86" w14:textId="77777777" w:rsidR="00A86CEF" w:rsidRPr="00CF5E39" w:rsidRDefault="00A86CEF" w:rsidP="00A86CEF">
      <w:pPr>
        <w:spacing w:after="0" w:line="240" w:lineRule="auto"/>
        <w:rPr>
          <w:rFonts w:cstheme="minorHAnsi"/>
          <w:sz w:val="24"/>
          <w:szCs w:val="24"/>
        </w:rPr>
      </w:pPr>
      <w:r w:rsidRPr="00CF5E39">
        <w:rPr>
          <w:rFonts w:cstheme="minorHAnsi"/>
          <w:sz w:val="24"/>
          <w:szCs w:val="24"/>
        </w:rPr>
        <w:t xml:space="preserve">Program: </w:t>
      </w:r>
      <w:bookmarkStart w:id="0" w:name="_Hlk135318323"/>
      <w:r w:rsidRPr="00CF5E39">
        <w:rPr>
          <w:rFonts w:cstheme="minorHAnsi"/>
          <w:sz w:val="24"/>
          <w:szCs w:val="24"/>
        </w:rPr>
        <w:t>Programul Regional Sud Est 2021-2027</w:t>
      </w:r>
    </w:p>
    <w:bookmarkEnd w:id="0"/>
    <w:p w14:paraId="28BDB917" w14:textId="10023A60" w:rsidR="00A86CEF" w:rsidRPr="00CF5E39" w:rsidRDefault="00A86CEF" w:rsidP="00511E5B">
      <w:pPr>
        <w:suppressAutoHyphens w:val="0"/>
        <w:spacing w:after="0" w:line="240" w:lineRule="auto"/>
        <w:rPr>
          <w:rFonts w:cstheme="minorHAnsi"/>
          <w:sz w:val="24"/>
          <w:szCs w:val="24"/>
        </w:rPr>
      </w:pPr>
      <w:r w:rsidRPr="00CF5E39">
        <w:rPr>
          <w:rFonts w:cstheme="minorHAnsi"/>
          <w:sz w:val="24"/>
          <w:szCs w:val="24"/>
        </w:rPr>
        <w:t xml:space="preserve">Prioritatea </w:t>
      </w:r>
      <w:r w:rsidR="009E4608">
        <w:rPr>
          <w:rFonts w:cstheme="minorHAnsi"/>
          <w:sz w:val="24"/>
          <w:szCs w:val="24"/>
        </w:rPr>
        <w:t>6</w:t>
      </w:r>
      <w:r w:rsidRPr="00CF5E39">
        <w:rPr>
          <w:rFonts w:cstheme="minorHAnsi"/>
          <w:sz w:val="24"/>
          <w:szCs w:val="24"/>
        </w:rPr>
        <w:t xml:space="preserve"> - </w:t>
      </w:r>
      <w:r w:rsidR="00511E5B" w:rsidRPr="00CF5E39">
        <w:rPr>
          <w:rFonts w:cstheme="minorHAnsi"/>
          <w:bCs/>
          <w:sz w:val="24"/>
          <w:szCs w:val="24"/>
        </w:rPr>
        <w:t>O regiune atractivă</w:t>
      </w:r>
    </w:p>
    <w:p w14:paraId="11727C1A" w14:textId="3C40D7F9" w:rsidR="00A86CEF" w:rsidRPr="00CF5E39" w:rsidRDefault="00A86CEF" w:rsidP="00A86CEF">
      <w:pPr>
        <w:spacing w:after="0" w:line="240" w:lineRule="auto"/>
        <w:jc w:val="both"/>
        <w:rPr>
          <w:rFonts w:cstheme="minorHAnsi"/>
          <w:sz w:val="24"/>
          <w:szCs w:val="24"/>
        </w:rPr>
      </w:pPr>
      <w:r w:rsidRPr="00CF5E39">
        <w:rPr>
          <w:rFonts w:ascii="Calibri" w:hAnsi="Calibri"/>
          <w:b/>
          <w:sz w:val="24"/>
          <w:szCs w:val="24"/>
        </w:rPr>
        <w:t xml:space="preserve">Obiectiv Specific </w:t>
      </w:r>
      <w:r w:rsidR="00511E5B" w:rsidRPr="00CF5E39">
        <w:rPr>
          <w:rFonts w:eastAsia="SimSun" w:cstheme="minorHAnsi"/>
          <w:bCs/>
          <w:iCs/>
          <w:sz w:val="24"/>
          <w:szCs w:val="24"/>
        </w:rPr>
        <w:t>RSO 5.1</w:t>
      </w:r>
      <w:r w:rsidR="00511E5B" w:rsidRPr="00CF5E39">
        <w:rPr>
          <w:rFonts w:eastAsia="SimSun" w:cstheme="minorHAnsi"/>
          <w:bCs/>
          <w:i/>
          <w:sz w:val="24"/>
          <w:szCs w:val="24"/>
        </w:rPr>
        <w:t>-</w:t>
      </w:r>
      <w:r w:rsidR="00511E5B" w:rsidRPr="00CF5E39">
        <w:rPr>
          <w:rFonts w:eastAsia="SimSun" w:cstheme="minorHAnsi"/>
          <w:bCs/>
          <w:iCs/>
          <w:sz w:val="24"/>
          <w:szCs w:val="24"/>
        </w:rPr>
        <w:t>Promovarea dezvoltării integrate și incluzive în domeniul social, economic și al mediului, precum și a culturii, a patrimoniului natural, a turismului sustenabil și a securității în zonele urbane</w:t>
      </w:r>
    </w:p>
    <w:p w14:paraId="700FB5A1" w14:textId="562694C8" w:rsidR="00A86CEF" w:rsidRPr="00CF5E39" w:rsidRDefault="00A86CEF" w:rsidP="00A86CEF">
      <w:pPr>
        <w:spacing w:after="0" w:line="240" w:lineRule="auto"/>
        <w:rPr>
          <w:rFonts w:cstheme="minorHAnsi"/>
          <w:sz w:val="24"/>
          <w:szCs w:val="24"/>
          <w:highlight w:val="lightGray"/>
        </w:rPr>
      </w:pPr>
      <w:r w:rsidRPr="00CF5E39">
        <w:rPr>
          <w:rFonts w:cstheme="minorHAnsi"/>
          <w:sz w:val="24"/>
          <w:szCs w:val="24"/>
        </w:rPr>
        <w:t xml:space="preserve">Apel </w:t>
      </w:r>
      <w:r w:rsidR="00511E5B" w:rsidRPr="00CF5E39">
        <w:rPr>
          <w:rFonts w:eastAsia="Calibri" w:cstheme="minorHAnsi"/>
          <w:bCs/>
          <w:iCs/>
          <w:sz w:val="24"/>
          <w:szCs w:val="24"/>
        </w:rPr>
        <w:t>PRSE/6.1/1.1/2023</w:t>
      </w:r>
      <w:r w:rsidR="007531EA" w:rsidRPr="00CF5E39">
        <w:rPr>
          <w:rFonts w:eastAsia="Calibri" w:cstheme="minorHAnsi"/>
          <w:bCs/>
          <w:iCs/>
          <w:sz w:val="24"/>
          <w:szCs w:val="24"/>
        </w:rPr>
        <w:t>;</w:t>
      </w:r>
      <w:r w:rsidR="007531EA" w:rsidRPr="00CF5E39">
        <w:rPr>
          <w:rFonts w:cstheme="minorHAnsi"/>
          <w:b/>
          <w:bCs/>
        </w:rPr>
        <w:t xml:space="preserve"> </w:t>
      </w:r>
      <w:r w:rsidR="007531EA" w:rsidRPr="00CF5E39">
        <w:rPr>
          <w:rFonts w:cstheme="minorHAnsi"/>
          <w:sz w:val="24"/>
          <w:szCs w:val="24"/>
        </w:rPr>
        <w:t>PRSE/6.1/1.2/2023; PRSE/6.1/1.3/2023</w:t>
      </w:r>
    </w:p>
    <w:p w14:paraId="25B7C692" w14:textId="77777777" w:rsidR="00A86CEF" w:rsidRPr="00CF5E39" w:rsidRDefault="00A86CEF" w:rsidP="00A86CEF">
      <w:pPr>
        <w:spacing w:after="0" w:line="240" w:lineRule="auto"/>
        <w:rPr>
          <w:rFonts w:cstheme="minorHAnsi"/>
          <w:sz w:val="24"/>
          <w:szCs w:val="24"/>
          <w:highlight w:val="lightGray"/>
        </w:rPr>
      </w:pPr>
      <w:r w:rsidRPr="00CF5E39">
        <w:rPr>
          <w:rFonts w:cstheme="minorHAnsi"/>
          <w:sz w:val="24"/>
          <w:szCs w:val="24"/>
        </w:rPr>
        <w:t xml:space="preserve">Cod SMIS: </w:t>
      </w:r>
      <w:r w:rsidRPr="00CF5E39">
        <w:rPr>
          <w:rFonts w:cstheme="minorHAnsi"/>
          <w:sz w:val="24"/>
          <w:szCs w:val="24"/>
          <w:highlight w:val="lightGray"/>
        </w:rPr>
        <w:t>&lt;cod SMIS&gt;</w:t>
      </w:r>
    </w:p>
    <w:p w14:paraId="69B5B593" w14:textId="2D63AD2E" w:rsidR="00694857" w:rsidRPr="00CF5E39" w:rsidRDefault="00694857" w:rsidP="00694D40">
      <w:pPr>
        <w:spacing w:after="0" w:line="240" w:lineRule="auto"/>
        <w:jc w:val="both"/>
        <w:rPr>
          <w:rFonts w:cstheme="minorHAnsi"/>
          <w:sz w:val="24"/>
          <w:szCs w:val="24"/>
        </w:rPr>
      </w:pPr>
    </w:p>
    <w:p w14:paraId="0A8F3D6A" w14:textId="77777777" w:rsidR="00B54802" w:rsidRPr="00CF5E39" w:rsidRDefault="00B54802" w:rsidP="00694D40">
      <w:pPr>
        <w:spacing w:after="0" w:line="240" w:lineRule="auto"/>
        <w:jc w:val="both"/>
        <w:rPr>
          <w:rFonts w:cstheme="minorHAnsi"/>
          <w:b/>
          <w:sz w:val="24"/>
          <w:szCs w:val="24"/>
          <w:lang w:val="en-US"/>
        </w:rPr>
      </w:pPr>
    </w:p>
    <w:p w14:paraId="7B03B5F2" w14:textId="4833701A" w:rsidR="00694857" w:rsidRPr="00CF5E39" w:rsidRDefault="00567FE7" w:rsidP="00694D40">
      <w:pPr>
        <w:tabs>
          <w:tab w:val="left" w:pos="3300"/>
          <w:tab w:val="center" w:pos="5103"/>
        </w:tabs>
        <w:spacing w:after="0" w:line="240" w:lineRule="auto"/>
        <w:jc w:val="both"/>
        <w:rPr>
          <w:rFonts w:cstheme="minorHAnsi"/>
          <w:b/>
          <w:sz w:val="24"/>
          <w:szCs w:val="24"/>
        </w:rPr>
      </w:pPr>
      <w:r w:rsidRPr="00CF5E39">
        <w:rPr>
          <w:rFonts w:cstheme="minorHAnsi"/>
          <w:b/>
          <w:sz w:val="24"/>
          <w:szCs w:val="24"/>
        </w:rPr>
        <w:tab/>
      </w:r>
      <w:r w:rsidRPr="00CF5E39">
        <w:rPr>
          <w:rFonts w:cstheme="minorHAnsi"/>
          <w:b/>
          <w:sz w:val="24"/>
          <w:szCs w:val="24"/>
        </w:rPr>
        <w:tab/>
      </w:r>
      <w:r w:rsidR="002F6292" w:rsidRPr="00CF5E39">
        <w:rPr>
          <w:rFonts w:cstheme="minorHAnsi"/>
          <w:b/>
          <w:sz w:val="24"/>
          <w:szCs w:val="24"/>
        </w:rPr>
        <w:t>DECLARAȚIE UNICĂ</w:t>
      </w:r>
    </w:p>
    <w:p w14:paraId="5867F42E" w14:textId="77777777" w:rsidR="00694857" w:rsidRPr="00CF5E39" w:rsidRDefault="00694857" w:rsidP="00694D40">
      <w:pPr>
        <w:spacing w:after="0" w:line="240" w:lineRule="auto"/>
        <w:jc w:val="both"/>
        <w:rPr>
          <w:rFonts w:cstheme="minorHAnsi"/>
          <w:b/>
          <w:sz w:val="24"/>
          <w:szCs w:val="24"/>
        </w:rPr>
      </w:pPr>
    </w:p>
    <w:p w14:paraId="5F9F84C2" w14:textId="77777777" w:rsidR="004B52C0" w:rsidRPr="00CF5E39" w:rsidRDefault="004B52C0" w:rsidP="00694D40">
      <w:pPr>
        <w:spacing w:after="0" w:line="240" w:lineRule="auto"/>
        <w:jc w:val="both"/>
        <w:rPr>
          <w:rFonts w:cstheme="minorHAnsi"/>
          <w:sz w:val="24"/>
          <w:szCs w:val="24"/>
        </w:rPr>
      </w:pPr>
      <w:r w:rsidRPr="00CF5E39">
        <w:rPr>
          <w:rFonts w:cstheme="minorHAnsi"/>
          <w:sz w:val="24"/>
          <w:szCs w:val="24"/>
        </w:rPr>
        <w:t>Subsemnatul/subsemnata &lt;</w:t>
      </w:r>
      <w:r w:rsidRPr="00CF5E39">
        <w:rPr>
          <w:rFonts w:cstheme="minorHAnsi"/>
          <w:i/>
          <w:sz w:val="24"/>
          <w:szCs w:val="24"/>
          <w:shd w:val="clear" w:color="auto" w:fill="B2B2B2"/>
        </w:rPr>
        <w:t>nume</w:t>
      </w:r>
      <w:r w:rsidRPr="00CF5E39">
        <w:rPr>
          <w:rFonts w:cstheme="minorHAnsi"/>
          <w:i/>
          <w:sz w:val="24"/>
          <w:szCs w:val="24"/>
        </w:rPr>
        <w:t>&gt;, &lt;</w:t>
      </w:r>
      <w:r w:rsidRPr="00CF5E39">
        <w:rPr>
          <w:rFonts w:cstheme="minorHAnsi"/>
          <w:i/>
          <w:sz w:val="24"/>
          <w:szCs w:val="24"/>
          <w:shd w:val="clear" w:color="auto" w:fill="B2B2B2"/>
        </w:rPr>
        <w:t>prenume</w:t>
      </w:r>
      <w:r w:rsidRPr="00CF5E39">
        <w:rPr>
          <w:rFonts w:cstheme="minorHAnsi"/>
          <w:i/>
          <w:sz w:val="24"/>
          <w:szCs w:val="24"/>
        </w:rPr>
        <w:t>&gt;</w:t>
      </w:r>
      <w:r w:rsidRPr="00CF5E39">
        <w:rPr>
          <w:rFonts w:cstheme="minorHAnsi"/>
          <w:sz w:val="24"/>
          <w:szCs w:val="24"/>
        </w:rPr>
        <w:t>, posesor al  BI/CI, seria &lt;</w:t>
      </w:r>
      <w:r w:rsidRPr="00CF5E39">
        <w:rPr>
          <w:rFonts w:cstheme="minorHAnsi"/>
          <w:sz w:val="24"/>
          <w:szCs w:val="24"/>
          <w:shd w:val="clear" w:color="auto" w:fill="B2B2B2"/>
        </w:rPr>
        <w:t>seriaCI</w:t>
      </w:r>
      <w:r w:rsidRPr="00CF5E39">
        <w:rPr>
          <w:rFonts w:cstheme="minorHAnsi"/>
          <w:sz w:val="24"/>
          <w:szCs w:val="24"/>
        </w:rPr>
        <w:t>&gt; nr. &lt;</w:t>
      </w:r>
      <w:r w:rsidRPr="00CF5E39">
        <w:rPr>
          <w:rFonts w:cstheme="minorHAnsi"/>
          <w:sz w:val="24"/>
          <w:szCs w:val="24"/>
          <w:shd w:val="clear" w:color="auto" w:fill="B2B2B2"/>
        </w:rPr>
        <w:t>nrCi</w:t>
      </w:r>
      <w:r w:rsidRPr="00CF5E39">
        <w:rPr>
          <w:rFonts w:cstheme="minorHAnsi"/>
          <w:sz w:val="24"/>
          <w:szCs w:val="24"/>
        </w:rPr>
        <w:t>&gt;, CNP &lt;</w:t>
      </w:r>
      <w:r w:rsidRPr="00CF5E39">
        <w:rPr>
          <w:rFonts w:cstheme="minorHAnsi"/>
          <w:sz w:val="24"/>
          <w:szCs w:val="24"/>
          <w:shd w:val="clear" w:color="auto" w:fill="B2B2B2"/>
        </w:rPr>
        <w:t>CNP</w:t>
      </w:r>
      <w:r w:rsidRPr="00CF5E39">
        <w:rPr>
          <w:rFonts w:cstheme="minorHAnsi"/>
          <w:sz w:val="24"/>
          <w:szCs w:val="24"/>
        </w:rPr>
        <w:t>&gt;, în calitate de &lt;</w:t>
      </w:r>
      <w:r w:rsidRPr="00CF5E39">
        <w:rPr>
          <w:rFonts w:cstheme="minorHAnsi"/>
          <w:sz w:val="24"/>
          <w:szCs w:val="24"/>
          <w:shd w:val="clear" w:color="auto" w:fill="B2B2B2"/>
        </w:rPr>
        <w:t>reprezentant/imputernicit</w:t>
      </w:r>
      <w:r w:rsidRPr="00CF5E39">
        <w:rPr>
          <w:rFonts w:cstheme="minorHAnsi"/>
          <w:sz w:val="24"/>
          <w:szCs w:val="24"/>
        </w:rPr>
        <w:t>&gt; al &lt;</w:t>
      </w:r>
      <w:r w:rsidRPr="00CF5E39">
        <w:rPr>
          <w:rFonts w:cstheme="minorHAnsi"/>
          <w:sz w:val="24"/>
          <w:szCs w:val="24"/>
          <w:shd w:val="clear" w:color="auto" w:fill="B2B2B2"/>
        </w:rPr>
        <w:t>entitate</w:t>
      </w:r>
      <w:r w:rsidRPr="00CF5E39">
        <w:rPr>
          <w:rFonts w:cstheme="minorHAnsi"/>
          <w:sz w:val="24"/>
          <w:szCs w:val="24"/>
        </w:rPr>
        <w:t>&gt; în calitate de &lt;</w:t>
      </w:r>
      <w:r w:rsidRPr="00CF5E39">
        <w:rPr>
          <w:rFonts w:cstheme="minorHAnsi"/>
          <w:sz w:val="24"/>
          <w:szCs w:val="24"/>
          <w:shd w:val="clear" w:color="auto" w:fill="B2B2B2"/>
        </w:rPr>
        <w:t>calitate în parteneriat - partener/lider</w:t>
      </w:r>
      <w:r w:rsidRPr="00CF5E39">
        <w:rPr>
          <w:rFonts w:cstheme="minorHAnsi"/>
          <w:sz w:val="24"/>
          <w:szCs w:val="24"/>
        </w:rPr>
        <w:t>&gt;</w:t>
      </w:r>
      <w:r w:rsidRPr="00CF5E39">
        <w:rPr>
          <w:rFonts w:cstheme="minorHAnsi"/>
          <w:i/>
          <w:sz w:val="24"/>
          <w:szCs w:val="24"/>
        </w:rPr>
        <w:t xml:space="preserve"> al parteneriatului format din </w:t>
      </w:r>
      <w:r w:rsidRPr="00CF5E39">
        <w:rPr>
          <w:rFonts w:cstheme="minorHAnsi"/>
          <w:i/>
          <w:sz w:val="24"/>
          <w:szCs w:val="24"/>
          <w:shd w:val="clear" w:color="auto" w:fill="B2B2B2"/>
        </w:rPr>
        <w:t>&lt;denumire parteneriat&gt;</w:t>
      </w:r>
      <w:r w:rsidRPr="00CF5E39">
        <w:rPr>
          <w:rFonts w:cstheme="minorHAnsi"/>
          <w:sz w:val="24"/>
          <w:szCs w:val="24"/>
        </w:rPr>
        <w:t>, cunoscând prevederile legale privind falsul în declarații și falsul intelectual, declar următoarele:</w:t>
      </w:r>
    </w:p>
    <w:p w14:paraId="05B4FFA4" w14:textId="77777777" w:rsidR="004B52C0" w:rsidRPr="00CF5E39" w:rsidRDefault="004B52C0" w:rsidP="00694D40">
      <w:pPr>
        <w:pStyle w:val="bullet"/>
        <w:numPr>
          <w:ilvl w:val="0"/>
          <w:numId w:val="0"/>
        </w:numPr>
        <w:spacing w:before="0" w:after="0"/>
        <w:rPr>
          <w:rFonts w:asciiTheme="minorHAnsi" w:hAnsiTheme="minorHAnsi" w:cstheme="minorHAnsi"/>
          <w:sz w:val="24"/>
        </w:rPr>
      </w:pPr>
      <w:r w:rsidRPr="00CF5E39">
        <w:rPr>
          <w:rFonts w:asciiTheme="minorHAnsi" w:hAnsiTheme="minorHAnsi" w:cstheme="minorHAnsi"/>
          <w:i/>
          <w:iCs/>
          <w:sz w:val="24"/>
          <w:lang w:eastAsia="sk-SK"/>
        </w:rPr>
        <w:t xml:space="preserve"> &lt;</w:t>
      </w:r>
      <w:r w:rsidRPr="00CF5E39">
        <w:rPr>
          <w:rFonts w:asciiTheme="minorHAnsi" w:hAnsiTheme="minorHAnsi" w:cstheme="minorHAnsi"/>
          <w:i/>
          <w:iCs/>
          <w:sz w:val="24"/>
          <w:shd w:val="clear" w:color="auto" w:fill="B2B2B2"/>
          <w:lang w:eastAsia="sk-SK"/>
        </w:rPr>
        <w:t>solicitant</w:t>
      </w:r>
      <w:r w:rsidRPr="00CF5E39">
        <w:rPr>
          <w:rFonts w:asciiTheme="minorHAnsi" w:hAnsiTheme="minorHAnsi" w:cstheme="minorHAnsi"/>
          <w:i/>
          <w:iCs/>
          <w:sz w:val="24"/>
          <w:lang w:eastAsia="sk-SK"/>
        </w:rPr>
        <w:t>&gt;</w:t>
      </w:r>
      <w:r w:rsidRPr="00CF5E39">
        <w:rPr>
          <w:rFonts w:asciiTheme="minorHAnsi" w:hAnsiTheme="minorHAnsi" w:cstheme="minorHAnsi"/>
          <w:sz w:val="24"/>
        </w:rPr>
        <w:t xml:space="preserve"> depune Cererea de finanțare cu titlul &lt;</w:t>
      </w:r>
      <w:r w:rsidRPr="00CF5E39">
        <w:rPr>
          <w:rFonts w:asciiTheme="minorHAnsi" w:hAnsiTheme="minorHAnsi" w:cstheme="minorHAnsi"/>
          <w:sz w:val="24"/>
          <w:shd w:val="clear" w:color="auto" w:fill="B2B2B2"/>
        </w:rPr>
        <w:t>titlu proiect</w:t>
      </w:r>
      <w:r w:rsidRPr="00CF5E39">
        <w:rPr>
          <w:rFonts w:asciiTheme="minorHAnsi" w:hAnsiTheme="minorHAnsi" w:cstheme="minorHAnsi"/>
          <w:sz w:val="24"/>
        </w:rPr>
        <w:t>&gt;, depus în cadrul Apelului de proiecte &lt;</w:t>
      </w:r>
      <w:r w:rsidRPr="00CF5E39">
        <w:rPr>
          <w:rFonts w:asciiTheme="minorHAnsi" w:hAnsiTheme="minorHAnsi" w:cstheme="minorHAnsi"/>
          <w:sz w:val="24"/>
          <w:shd w:val="clear" w:color="auto" w:fill="B2B2B2"/>
        </w:rPr>
        <w:t>titlu apel</w:t>
      </w:r>
      <w:r w:rsidRPr="00CF5E39">
        <w:rPr>
          <w:rFonts w:asciiTheme="minorHAnsi" w:hAnsiTheme="minorHAnsi" w:cstheme="minorHAnsi"/>
          <w:sz w:val="24"/>
        </w:rPr>
        <w:t>&gt;, lansat în cadrul programului &lt;</w:t>
      </w:r>
      <w:r w:rsidRPr="00CF5E39">
        <w:rPr>
          <w:rFonts w:asciiTheme="minorHAnsi" w:hAnsiTheme="minorHAnsi" w:cstheme="minorHAnsi"/>
          <w:sz w:val="24"/>
          <w:shd w:val="clear" w:color="auto" w:fill="B2B2B2"/>
        </w:rPr>
        <w:t>program</w:t>
      </w:r>
      <w:r w:rsidRPr="00CF5E39">
        <w:rPr>
          <w:rFonts w:asciiTheme="minorHAnsi" w:hAnsiTheme="minorHAnsi" w:cstheme="minorHAnsi"/>
          <w:sz w:val="24"/>
        </w:rPr>
        <w:t>&gt;, prioritatea &lt;</w:t>
      </w:r>
      <w:r w:rsidRPr="00CF5E39">
        <w:rPr>
          <w:rFonts w:asciiTheme="minorHAnsi" w:hAnsiTheme="minorHAnsi" w:cstheme="minorHAnsi"/>
          <w:sz w:val="24"/>
          <w:shd w:val="clear" w:color="auto" w:fill="B2B2B2"/>
        </w:rPr>
        <w:t>prioritate</w:t>
      </w:r>
      <w:r w:rsidRPr="00CF5E39">
        <w:rPr>
          <w:rFonts w:asciiTheme="minorHAnsi" w:hAnsiTheme="minorHAnsi" w:cstheme="minorHAnsi"/>
          <w:sz w:val="24"/>
        </w:rPr>
        <w:t>&gt;, obiectiv specific &lt;</w:t>
      </w:r>
      <w:r w:rsidRPr="00CF5E39">
        <w:rPr>
          <w:rFonts w:asciiTheme="minorHAnsi" w:hAnsiTheme="minorHAnsi" w:cstheme="minorHAnsi"/>
          <w:sz w:val="24"/>
          <w:shd w:val="clear" w:color="auto" w:fill="B2B2B2"/>
        </w:rPr>
        <w:t>obiectivSpecific</w:t>
      </w:r>
      <w:r w:rsidRPr="00CF5E39">
        <w:rPr>
          <w:rFonts w:asciiTheme="minorHAnsi" w:hAnsiTheme="minorHAnsi" w:cstheme="minorHAnsi"/>
          <w:sz w:val="24"/>
        </w:rPr>
        <w:t>&gt; în calitate de &lt;</w:t>
      </w:r>
      <w:r w:rsidRPr="00CF5E39">
        <w:rPr>
          <w:rFonts w:asciiTheme="minorHAnsi" w:hAnsiTheme="minorHAnsi" w:cstheme="minorHAnsi"/>
          <w:sz w:val="24"/>
          <w:shd w:val="clear" w:color="auto" w:fill="B2B2B2"/>
        </w:rPr>
        <w:t>calitatea în proiect</w:t>
      </w:r>
      <w:r w:rsidRPr="00CF5E39">
        <w:rPr>
          <w:rFonts w:asciiTheme="minorHAnsi" w:hAnsiTheme="minorHAnsi" w:cstheme="minorHAnsi"/>
          <w:sz w:val="24"/>
        </w:rPr>
        <w:t xml:space="preserve">&gt;, proiect pentru care va fi asigurata o contribuție proprie de </w:t>
      </w:r>
      <w:r w:rsidRPr="00CF5E39">
        <w:rPr>
          <w:rFonts w:asciiTheme="minorHAnsi" w:hAnsiTheme="minorHAnsi" w:cstheme="minorHAnsi"/>
          <w:i/>
          <w:sz w:val="24"/>
        </w:rPr>
        <w:t>&lt;</w:t>
      </w:r>
      <w:r w:rsidRPr="00CF5E39">
        <w:rPr>
          <w:rFonts w:asciiTheme="minorHAnsi" w:hAnsiTheme="minorHAnsi" w:cstheme="minorHAnsi"/>
          <w:i/>
          <w:sz w:val="24"/>
          <w:shd w:val="clear" w:color="auto" w:fill="B2B2B2"/>
        </w:rPr>
        <w:t>contributia Proprie</w:t>
      </w:r>
      <w:r w:rsidRPr="00CF5E39">
        <w:rPr>
          <w:rFonts w:asciiTheme="minorHAnsi" w:hAnsiTheme="minorHAnsi" w:cstheme="minorHAnsi"/>
          <w:i/>
          <w:sz w:val="24"/>
        </w:rPr>
        <w:t>&gt; lei, reprezentând &lt;</w:t>
      </w:r>
      <w:r w:rsidRPr="00CF5E39">
        <w:rPr>
          <w:rFonts w:asciiTheme="minorHAnsi" w:hAnsiTheme="minorHAnsi" w:cstheme="minorHAnsi"/>
          <w:i/>
          <w:sz w:val="24"/>
          <w:shd w:val="clear" w:color="auto" w:fill="999999"/>
        </w:rPr>
        <w:t>x</w:t>
      </w:r>
      <w:r w:rsidRPr="00CF5E39">
        <w:rPr>
          <w:rFonts w:asciiTheme="minorHAnsi" w:hAnsiTheme="minorHAnsi" w:cstheme="minorHAnsi"/>
          <w:i/>
          <w:sz w:val="24"/>
        </w:rPr>
        <w:t xml:space="preserve">&gt;% din valoarea eligibilă a proiectului. </w:t>
      </w:r>
      <w:r w:rsidRPr="00CF5E39">
        <w:rPr>
          <w:rFonts w:asciiTheme="minorHAnsi" w:hAnsiTheme="minorHAnsi" w:cstheme="minorHAnsi"/>
          <w:i/>
          <w:iCs/>
          <w:sz w:val="24"/>
        </w:rPr>
        <w:t>(unde x% = se va calcula din datele introduse în Cererea de finanțare ca contributie proprie din valoarea eligibilă a proiectului).</w:t>
      </w:r>
    </w:p>
    <w:p w14:paraId="78D66140" w14:textId="77777777" w:rsidR="00694857" w:rsidRPr="00CF5E39" w:rsidRDefault="00694857" w:rsidP="00694D40">
      <w:pPr>
        <w:pStyle w:val="bullet"/>
        <w:numPr>
          <w:ilvl w:val="0"/>
          <w:numId w:val="0"/>
        </w:numPr>
        <w:spacing w:before="0" w:after="0"/>
        <w:rPr>
          <w:rFonts w:asciiTheme="minorHAnsi" w:hAnsiTheme="minorHAnsi" w:cstheme="minorHAnsi"/>
          <w:sz w:val="24"/>
        </w:rPr>
      </w:pPr>
    </w:p>
    <w:p w14:paraId="535DBD00" w14:textId="065DD921" w:rsidR="00694857" w:rsidRPr="00CF5E39" w:rsidRDefault="00193DF2" w:rsidP="00F1339C">
      <w:pPr>
        <w:pStyle w:val="bullet"/>
        <w:numPr>
          <w:ilvl w:val="0"/>
          <w:numId w:val="3"/>
        </w:numPr>
        <w:spacing w:before="0" w:after="0"/>
        <w:ind w:left="0" w:firstLine="0"/>
        <w:rPr>
          <w:rFonts w:asciiTheme="minorHAnsi" w:hAnsiTheme="minorHAnsi" w:cstheme="minorHAnsi"/>
          <w:b/>
          <w:iCs/>
          <w:sz w:val="24"/>
          <w:lang w:eastAsia="sk-SK"/>
        </w:rPr>
      </w:pPr>
      <w:r w:rsidRPr="00CF5E39">
        <w:rPr>
          <w:rFonts w:asciiTheme="minorHAnsi" w:hAnsiTheme="minorHAnsi" w:cstheme="minorHAnsi"/>
          <w:b/>
          <w:iCs/>
          <w:sz w:val="24"/>
          <w:lang w:eastAsia="sk-SK"/>
        </w:rPr>
        <w:t xml:space="preserve">Sunt respectate </w:t>
      </w:r>
      <w:r w:rsidR="002F6292" w:rsidRPr="00CF5E39">
        <w:rPr>
          <w:rFonts w:asciiTheme="minorHAnsi" w:hAnsiTheme="minorHAnsi" w:cstheme="minorHAnsi"/>
          <w:b/>
          <w:iCs/>
          <w:sz w:val="24"/>
          <w:lang w:eastAsia="sk-SK"/>
        </w:rPr>
        <w:t xml:space="preserve">cerințele specifice de eligibilitate aplicabile proiectului și solicitantului, în </w:t>
      </w:r>
      <w:r w:rsidR="003E151B" w:rsidRPr="00CF5E39">
        <w:rPr>
          <w:rFonts w:asciiTheme="minorHAnsi" w:hAnsiTheme="minorHAnsi" w:cstheme="minorHAnsi"/>
          <w:b/>
          <w:iCs/>
          <w:sz w:val="24"/>
          <w:lang w:eastAsia="sk-SK"/>
        </w:rPr>
        <w:t xml:space="preserve">condițiile și la termenele prevăzute în </w:t>
      </w:r>
      <w:r w:rsidR="002F6292" w:rsidRPr="00CF5E39">
        <w:rPr>
          <w:rFonts w:asciiTheme="minorHAnsi" w:hAnsiTheme="minorHAnsi" w:cstheme="minorHAnsi"/>
          <w:b/>
          <w:iCs/>
          <w:sz w:val="24"/>
          <w:lang w:eastAsia="sk-SK"/>
        </w:rPr>
        <w:t>Ghidul Solicitantului, după cum urmează:</w:t>
      </w:r>
    </w:p>
    <w:p w14:paraId="21B878B7" w14:textId="77777777" w:rsidR="0008080A" w:rsidRPr="00CF5E39" w:rsidRDefault="0008080A" w:rsidP="00F1339C">
      <w:pPr>
        <w:pStyle w:val="bullet"/>
        <w:numPr>
          <w:ilvl w:val="0"/>
          <w:numId w:val="0"/>
        </w:numPr>
        <w:spacing w:before="0" w:after="0"/>
        <w:rPr>
          <w:rFonts w:asciiTheme="minorHAnsi" w:hAnsiTheme="minorHAnsi" w:cstheme="minorHAnsi"/>
          <w:b/>
          <w:iCs/>
          <w:sz w:val="24"/>
          <w:lang w:eastAsia="sk-SK"/>
        </w:rPr>
      </w:pPr>
    </w:p>
    <w:p w14:paraId="246A6E86" w14:textId="68819F35" w:rsidR="0008080A" w:rsidRPr="00CF5E39" w:rsidRDefault="0008080A" w:rsidP="00F1339C">
      <w:pPr>
        <w:pStyle w:val="bullet"/>
        <w:numPr>
          <w:ilvl w:val="0"/>
          <w:numId w:val="0"/>
        </w:numPr>
        <w:spacing w:before="0" w:after="0"/>
        <w:rPr>
          <w:rFonts w:asciiTheme="minorHAnsi" w:hAnsiTheme="minorHAnsi" w:cstheme="minorHAnsi"/>
          <w:b/>
          <w:iCs/>
          <w:sz w:val="24"/>
          <w:lang w:eastAsia="sk-SK"/>
        </w:rPr>
      </w:pPr>
      <w:r w:rsidRPr="00CF5E39">
        <w:rPr>
          <w:rFonts w:asciiTheme="minorHAnsi" w:hAnsiTheme="minorHAnsi" w:cstheme="minorHAnsi"/>
          <w:b/>
          <w:iCs/>
          <w:sz w:val="24"/>
          <w:lang w:eastAsia="sk-SK"/>
        </w:rPr>
        <w:t>A.1 Solicitantul de finanţare/Partenerii:</w:t>
      </w:r>
    </w:p>
    <w:p w14:paraId="2747E6D2" w14:textId="4D03CB66" w:rsidR="00BC2D67" w:rsidRPr="00CF5E39" w:rsidRDefault="009E7ED4" w:rsidP="005B1138">
      <w:pPr>
        <w:pStyle w:val="bullet"/>
        <w:numPr>
          <w:ilvl w:val="0"/>
          <w:numId w:val="0"/>
        </w:numPr>
        <w:spacing w:after="0"/>
        <w:rPr>
          <w:rFonts w:asciiTheme="minorHAnsi" w:hAnsiTheme="minorHAnsi" w:cstheme="minorHAnsi"/>
          <w:iCs/>
          <w:sz w:val="24"/>
          <w:lang w:eastAsia="sk-SK"/>
        </w:rPr>
      </w:pPr>
      <w:r w:rsidRPr="00CF5E39">
        <w:rPr>
          <w:rFonts w:asciiTheme="minorHAnsi" w:hAnsiTheme="minorHAnsi" w:cstheme="minorHAnsi"/>
          <w:sz w:val="24"/>
        </w:rPr>
        <w:fldChar w:fldCharType="begin">
          <w:ffData>
            <w:name w:val=""/>
            <w:enabled/>
            <w:calcOnExit w:val="0"/>
            <w:checkBox>
              <w:sizeAuto/>
              <w:default w:val="0"/>
            </w:checkBox>
          </w:ffData>
        </w:fldChar>
      </w:r>
      <w:r w:rsidRPr="00CF5E39">
        <w:rPr>
          <w:rFonts w:asciiTheme="minorHAnsi" w:hAnsiTheme="minorHAnsi" w:cstheme="minorHAnsi"/>
          <w:sz w:val="24"/>
        </w:rPr>
        <w:instrText xml:space="preserve"> FORMCHECKBOX </w:instrText>
      </w:r>
      <w:r w:rsidR="00233CA5">
        <w:rPr>
          <w:rFonts w:asciiTheme="minorHAnsi" w:hAnsiTheme="minorHAnsi" w:cstheme="minorHAnsi"/>
          <w:sz w:val="24"/>
        </w:rPr>
      </w:r>
      <w:r w:rsidR="00233CA5">
        <w:rPr>
          <w:rFonts w:asciiTheme="minorHAnsi" w:hAnsiTheme="minorHAnsi" w:cstheme="minorHAnsi"/>
          <w:sz w:val="24"/>
        </w:rPr>
        <w:fldChar w:fldCharType="separate"/>
      </w:r>
      <w:r w:rsidRPr="00CF5E39">
        <w:rPr>
          <w:rFonts w:asciiTheme="minorHAnsi" w:hAnsiTheme="minorHAnsi" w:cstheme="minorHAnsi"/>
          <w:sz w:val="24"/>
        </w:rPr>
        <w:fldChar w:fldCharType="end"/>
      </w:r>
      <w:bookmarkStart w:id="1" w:name="__Fieldmark__14449_1580758020"/>
      <w:bookmarkEnd w:id="1"/>
      <w:r w:rsidR="005C270A" w:rsidRPr="00CF5E39">
        <w:rPr>
          <w:rFonts w:asciiTheme="minorHAnsi" w:hAnsiTheme="minorHAnsi" w:cstheme="minorHAnsi"/>
          <w:iCs/>
          <w:sz w:val="24"/>
          <w:lang w:eastAsia="sk-SK"/>
        </w:rPr>
        <w:t xml:space="preserve"> </w:t>
      </w:r>
      <w:r w:rsidR="00701339" w:rsidRPr="00CF5E39">
        <w:rPr>
          <w:rFonts w:asciiTheme="minorHAnsi" w:hAnsiTheme="minorHAnsi" w:cstheme="minorHAnsi"/>
          <w:iCs/>
          <w:sz w:val="24"/>
          <w:lang w:eastAsia="sk-SK"/>
        </w:rPr>
        <w:t>s</w:t>
      </w:r>
      <w:r w:rsidR="0033613D" w:rsidRPr="00CF5E39">
        <w:rPr>
          <w:rFonts w:asciiTheme="minorHAnsi" w:hAnsiTheme="minorHAnsi" w:cstheme="minorHAnsi"/>
          <w:iCs/>
          <w:sz w:val="24"/>
          <w:lang w:eastAsia="sk-SK"/>
        </w:rPr>
        <w:t>e încadrează în categoria solicitanților</w:t>
      </w:r>
      <w:r w:rsidR="004B3C3D">
        <w:rPr>
          <w:rFonts w:asciiTheme="minorHAnsi" w:hAnsiTheme="minorHAnsi" w:cstheme="minorHAnsi"/>
          <w:iCs/>
          <w:sz w:val="24"/>
          <w:lang w:eastAsia="sk-SK"/>
        </w:rPr>
        <w:t>/partenerilor</w:t>
      </w:r>
      <w:r w:rsidR="0033613D" w:rsidRPr="00CF5E39">
        <w:rPr>
          <w:rFonts w:asciiTheme="minorHAnsi" w:hAnsiTheme="minorHAnsi" w:cstheme="minorHAnsi"/>
          <w:iCs/>
          <w:sz w:val="24"/>
          <w:lang w:eastAsia="sk-SK"/>
        </w:rPr>
        <w:t xml:space="preserve"> eligibili</w:t>
      </w:r>
      <w:r w:rsidR="00BC2D67" w:rsidRPr="00CF5E39">
        <w:rPr>
          <w:rFonts w:asciiTheme="minorHAnsi" w:hAnsiTheme="minorHAnsi" w:cstheme="minorHAnsi"/>
          <w:iCs/>
          <w:sz w:val="24"/>
          <w:lang w:eastAsia="sk-SK"/>
        </w:rPr>
        <w:t xml:space="preserve"> în cadrul apelului de proiecte </w:t>
      </w:r>
      <w:r w:rsidR="00511E5B" w:rsidRPr="00CF5E39">
        <w:rPr>
          <w:rFonts w:asciiTheme="minorHAnsi" w:hAnsiTheme="minorHAnsi" w:cstheme="minorHAnsi"/>
          <w:sz w:val="24"/>
        </w:rPr>
        <w:t>PRSE/6.1/1.1/2023</w:t>
      </w:r>
      <w:r w:rsidR="00173D74" w:rsidRPr="00CF5E39">
        <w:rPr>
          <w:rFonts w:asciiTheme="minorHAnsi" w:hAnsiTheme="minorHAnsi" w:cstheme="minorHAnsi"/>
          <w:iCs/>
          <w:sz w:val="24"/>
          <w:lang w:eastAsia="sk-SK"/>
        </w:rPr>
        <w:t>;</w:t>
      </w:r>
      <w:r w:rsidR="007531EA" w:rsidRPr="00CF5E39">
        <w:rPr>
          <w:rFonts w:asciiTheme="minorHAnsi" w:hAnsiTheme="minorHAnsi" w:cstheme="minorHAnsi"/>
          <w:sz w:val="24"/>
        </w:rPr>
        <w:t xml:space="preserve"> PRSE/6.1/1.2/2023; PRSE/6.1/1.3/2023</w:t>
      </w:r>
    </w:p>
    <w:p w14:paraId="391B3AC4" w14:textId="3084034E" w:rsidR="0008080A" w:rsidRPr="00CF5E39" w:rsidRDefault="00694D40" w:rsidP="005B1138">
      <w:pPr>
        <w:pStyle w:val="bullet"/>
        <w:numPr>
          <w:ilvl w:val="0"/>
          <w:numId w:val="0"/>
        </w:numPr>
        <w:spacing w:after="0"/>
        <w:rPr>
          <w:rFonts w:asciiTheme="minorHAnsi" w:hAnsiTheme="minorHAnsi" w:cstheme="minorHAnsi"/>
          <w:i/>
          <w:iCs/>
          <w:sz w:val="24"/>
          <w:lang w:eastAsia="sk-SK"/>
        </w:rPr>
      </w:pPr>
      <w:r w:rsidRPr="00CF5E39">
        <w:rPr>
          <w:rFonts w:asciiTheme="minorHAnsi" w:hAnsiTheme="minorHAnsi" w:cstheme="minorHAnsi"/>
          <w:sz w:val="24"/>
        </w:rPr>
        <w:fldChar w:fldCharType="begin">
          <w:ffData>
            <w:name w:val=""/>
            <w:enabled/>
            <w:calcOnExit w:val="0"/>
            <w:checkBox>
              <w:sizeAuto/>
              <w:default w:val="0"/>
            </w:checkBox>
          </w:ffData>
        </w:fldChar>
      </w:r>
      <w:r w:rsidRPr="00CF5E39">
        <w:rPr>
          <w:rFonts w:asciiTheme="minorHAnsi" w:hAnsiTheme="minorHAnsi" w:cstheme="minorHAnsi"/>
          <w:sz w:val="24"/>
        </w:rPr>
        <w:instrText xml:space="preserve"> FORMCHECKBOX </w:instrText>
      </w:r>
      <w:r w:rsidR="00233CA5">
        <w:rPr>
          <w:rFonts w:asciiTheme="minorHAnsi" w:hAnsiTheme="minorHAnsi" w:cstheme="minorHAnsi"/>
          <w:sz w:val="24"/>
        </w:rPr>
      </w:r>
      <w:r w:rsidR="00233CA5">
        <w:rPr>
          <w:rFonts w:asciiTheme="minorHAnsi" w:hAnsiTheme="minorHAnsi" w:cstheme="minorHAnsi"/>
          <w:sz w:val="24"/>
        </w:rPr>
        <w:fldChar w:fldCharType="separate"/>
      </w:r>
      <w:r w:rsidRPr="00CF5E39">
        <w:rPr>
          <w:rFonts w:asciiTheme="minorHAnsi" w:hAnsiTheme="minorHAnsi" w:cstheme="minorHAnsi"/>
          <w:sz w:val="24"/>
        </w:rPr>
        <w:fldChar w:fldCharType="end"/>
      </w:r>
      <w:r w:rsidRPr="00CF5E39">
        <w:rPr>
          <w:rFonts w:asciiTheme="minorHAnsi" w:hAnsiTheme="minorHAnsi" w:cstheme="minorHAnsi"/>
          <w:sz w:val="24"/>
        </w:rPr>
        <w:t xml:space="preserve"> </w:t>
      </w:r>
      <w:r w:rsidR="00701339" w:rsidRPr="00CF5E39">
        <w:rPr>
          <w:rFonts w:asciiTheme="minorHAnsi" w:hAnsiTheme="minorHAnsi" w:cstheme="minorHAnsi"/>
          <w:sz w:val="24"/>
          <w:lang w:eastAsia="sk-SK"/>
        </w:rPr>
        <w:t>d</w:t>
      </w:r>
      <w:r w:rsidR="0008080A" w:rsidRPr="00CF5E39">
        <w:rPr>
          <w:rFonts w:asciiTheme="minorHAnsi" w:hAnsiTheme="minorHAnsi" w:cstheme="minorHAnsi"/>
          <w:sz w:val="24"/>
          <w:lang w:eastAsia="sk-SK"/>
        </w:rPr>
        <w:t>eţine/</w:t>
      </w:r>
      <w:r w:rsidR="00701339" w:rsidRPr="00CF5E39">
        <w:rPr>
          <w:rFonts w:asciiTheme="minorHAnsi" w:hAnsiTheme="minorHAnsi" w:cstheme="minorHAnsi"/>
          <w:sz w:val="24"/>
          <w:lang w:eastAsia="sk-SK"/>
        </w:rPr>
        <w:t>d</w:t>
      </w:r>
      <w:r w:rsidR="0008080A" w:rsidRPr="00CF5E39">
        <w:rPr>
          <w:rFonts w:asciiTheme="minorHAnsi" w:hAnsiTheme="minorHAnsi" w:cstheme="minorHAnsi"/>
          <w:sz w:val="24"/>
          <w:lang w:eastAsia="sk-SK"/>
        </w:rPr>
        <w:t>eţin</w:t>
      </w:r>
      <w:r w:rsidR="0008080A" w:rsidRPr="00CF5E39">
        <w:rPr>
          <w:rFonts w:asciiTheme="minorHAnsi" w:hAnsiTheme="minorHAnsi" w:cstheme="minorHAnsi"/>
          <w:i/>
          <w:iCs/>
          <w:sz w:val="24"/>
          <w:lang w:eastAsia="sk-SK"/>
        </w:rPr>
        <w:t xml:space="preserve"> </w:t>
      </w:r>
      <w:r w:rsidR="0008080A" w:rsidRPr="00CF5E39">
        <w:rPr>
          <w:rFonts w:asciiTheme="minorHAnsi" w:hAnsiTheme="minorHAnsi" w:cstheme="minorHAnsi"/>
          <w:sz w:val="24"/>
          <w:lang w:eastAsia="sk-SK"/>
        </w:rPr>
        <w:t>d</w:t>
      </w:r>
      <w:r w:rsidR="003060FA" w:rsidRPr="00CF5E39">
        <w:rPr>
          <w:rFonts w:asciiTheme="minorHAnsi" w:hAnsiTheme="minorHAnsi" w:cstheme="minorHAnsi"/>
          <w:sz w:val="24"/>
          <w:lang w:eastAsia="sk-SK"/>
        </w:rPr>
        <w:t>repturi asupra imobilului (clădire și teren), obiect al proiectului, la data depunerii cererii de finanţare, precum şi pe o perioadă de minim 5 ani de la data plăţii finale (aşa cum reiese din documentele depuse), pentru care poate fi acordat dreptul de execuţie a lucrărilor de construcţii, în conformitate cu legislația în vigoare</w:t>
      </w:r>
      <w:r w:rsidR="0008080A" w:rsidRPr="00CF5E39">
        <w:rPr>
          <w:rFonts w:asciiTheme="minorHAnsi" w:hAnsiTheme="minorHAnsi" w:cstheme="minorHAnsi"/>
          <w:sz w:val="24"/>
          <w:lang w:eastAsia="sk-SK"/>
        </w:rPr>
        <w:t xml:space="preserve">. </w:t>
      </w:r>
      <w:r w:rsidR="0008080A" w:rsidRPr="00CF5E39">
        <w:rPr>
          <w:rFonts w:asciiTheme="minorHAnsi" w:hAnsiTheme="minorHAnsi" w:cstheme="minorHAnsi"/>
          <w:sz w:val="24"/>
        </w:rPr>
        <w:t>Imobilul/imobilele (în conformitate cu prezentul criteriu de eligibilitate) care fac obiectul proiectului, care implică execuţia de lucrări de construcţii, îndeplineşte/ îndeplinesc cumulativ următoarele condiţii:</w:t>
      </w:r>
    </w:p>
    <w:p w14:paraId="64AA3503" w14:textId="77777777" w:rsidR="0008080A" w:rsidRPr="00CF5E39" w:rsidRDefault="0008080A" w:rsidP="00F1339C">
      <w:pPr>
        <w:numPr>
          <w:ilvl w:val="0"/>
          <w:numId w:val="14"/>
        </w:numPr>
        <w:suppressAutoHyphens w:val="0"/>
        <w:spacing w:after="0" w:line="240" w:lineRule="auto"/>
        <w:ind w:left="709" w:hanging="425"/>
        <w:contextualSpacing/>
        <w:jc w:val="both"/>
        <w:rPr>
          <w:rFonts w:eastAsia="Times New Roman" w:cstheme="minorHAnsi"/>
          <w:sz w:val="24"/>
          <w:szCs w:val="24"/>
        </w:rPr>
      </w:pPr>
      <w:r w:rsidRPr="00CF5E39">
        <w:rPr>
          <w:rFonts w:eastAsia="Times New Roman" w:cstheme="minorHAnsi"/>
          <w:sz w:val="24"/>
          <w:szCs w:val="24"/>
        </w:rPr>
        <w:t xml:space="preserve">să fie libere de orice sarcini sau interdicţii ce afectează implementarea operațiunii; </w:t>
      </w:r>
    </w:p>
    <w:p w14:paraId="70C09CB0" w14:textId="7C7CED3D" w:rsidR="0008080A" w:rsidRPr="00CF5E39" w:rsidRDefault="0008080A" w:rsidP="00F1339C">
      <w:pPr>
        <w:numPr>
          <w:ilvl w:val="0"/>
          <w:numId w:val="14"/>
        </w:numPr>
        <w:suppressAutoHyphens w:val="0"/>
        <w:spacing w:after="0" w:line="240" w:lineRule="auto"/>
        <w:ind w:left="709" w:hanging="425"/>
        <w:contextualSpacing/>
        <w:jc w:val="both"/>
        <w:rPr>
          <w:rFonts w:eastAsia="Times New Roman" w:cstheme="minorHAnsi"/>
          <w:sz w:val="24"/>
          <w:szCs w:val="24"/>
        </w:rPr>
      </w:pPr>
      <w:r w:rsidRPr="00CF5E39">
        <w:rPr>
          <w:rFonts w:eastAsia="Times New Roman" w:cstheme="minorHAnsi"/>
          <w:sz w:val="24"/>
          <w:szCs w:val="24"/>
        </w:rPr>
        <w:t>să nu facă obiectul unor litigii având ca obiect dreptul invocat de către solicitant pentru                           realizarea proiectului, aflate în curs de soluţionare la instanţele judecătoreşti;</w:t>
      </w:r>
    </w:p>
    <w:p w14:paraId="2847FBA8" w14:textId="38A1BAD2" w:rsidR="0008080A" w:rsidRPr="00CF5E39" w:rsidRDefault="0008080A" w:rsidP="00F1339C">
      <w:pPr>
        <w:numPr>
          <w:ilvl w:val="0"/>
          <w:numId w:val="14"/>
        </w:numPr>
        <w:suppressAutoHyphens w:val="0"/>
        <w:spacing w:after="0" w:line="240" w:lineRule="auto"/>
        <w:ind w:left="709" w:hanging="425"/>
        <w:contextualSpacing/>
        <w:jc w:val="both"/>
        <w:rPr>
          <w:rFonts w:eastAsia="Times New Roman" w:cstheme="minorHAnsi"/>
          <w:sz w:val="24"/>
          <w:szCs w:val="24"/>
        </w:rPr>
      </w:pPr>
      <w:r w:rsidRPr="00CF5E39">
        <w:rPr>
          <w:rFonts w:eastAsia="Times New Roman" w:cstheme="minorHAnsi"/>
          <w:sz w:val="24"/>
          <w:szCs w:val="24"/>
        </w:rPr>
        <w:t>să nu facă obiectul revendicărilor potrivit unor legi speciale în materie sau dreptului comun.</w:t>
      </w:r>
    </w:p>
    <w:p w14:paraId="2F88E182" w14:textId="313FFC30" w:rsidR="00861861" w:rsidRPr="00CF5E39" w:rsidRDefault="00861861" w:rsidP="00861861">
      <w:pPr>
        <w:suppressAutoHyphens w:val="0"/>
        <w:spacing w:after="0" w:line="240" w:lineRule="auto"/>
        <w:contextualSpacing/>
        <w:jc w:val="both"/>
        <w:rPr>
          <w:rFonts w:eastAsia="Times New Roman" w:cstheme="minorHAnsi"/>
          <w:sz w:val="24"/>
          <w:szCs w:val="24"/>
          <w:lang w:val="en-GB"/>
        </w:rPr>
      </w:pPr>
    </w:p>
    <w:p w14:paraId="7EBA8D9B" w14:textId="55D78126" w:rsidR="00861861" w:rsidRPr="00CF5E39" w:rsidRDefault="00861861" w:rsidP="00861861">
      <w:pPr>
        <w:suppressAutoHyphens w:val="0"/>
        <w:spacing w:after="0" w:line="240" w:lineRule="auto"/>
        <w:contextualSpacing/>
        <w:jc w:val="both"/>
        <w:rPr>
          <w:rFonts w:eastAsia="Times New Roman" w:cstheme="minorHAnsi"/>
          <w:sz w:val="24"/>
          <w:szCs w:val="24"/>
          <w:lang w:val="en-GB"/>
        </w:rPr>
      </w:pPr>
    </w:p>
    <w:p w14:paraId="478262CD" w14:textId="77777777" w:rsidR="00861861" w:rsidRPr="00CF5E39" w:rsidRDefault="00861861" w:rsidP="00861861">
      <w:pPr>
        <w:suppressAutoHyphens w:val="0"/>
        <w:spacing w:after="0" w:line="240" w:lineRule="auto"/>
        <w:contextualSpacing/>
        <w:jc w:val="both"/>
        <w:rPr>
          <w:rFonts w:eastAsia="Times New Roman" w:cstheme="minorHAnsi"/>
          <w:sz w:val="24"/>
          <w:szCs w:val="24"/>
          <w:lang w:val="en-GB"/>
        </w:rPr>
      </w:pPr>
    </w:p>
    <w:p w14:paraId="284DDA92" w14:textId="77777777" w:rsidR="00F1339C" w:rsidRPr="00CF5E39" w:rsidRDefault="00F1339C" w:rsidP="00F1339C">
      <w:pPr>
        <w:pStyle w:val="bullet"/>
        <w:numPr>
          <w:ilvl w:val="0"/>
          <w:numId w:val="0"/>
        </w:numPr>
        <w:spacing w:after="0"/>
        <w:rPr>
          <w:rFonts w:asciiTheme="minorHAnsi" w:hAnsiTheme="minorHAnsi" w:cstheme="minorHAnsi"/>
          <w:sz w:val="24"/>
          <w:lang w:eastAsia="sk-SK"/>
        </w:rPr>
      </w:pPr>
    </w:p>
    <w:p w14:paraId="10BDF2B3" w14:textId="600127EB" w:rsidR="00694857" w:rsidRPr="00CF5E39" w:rsidRDefault="00BC2D67" w:rsidP="005B1138">
      <w:pPr>
        <w:pStyle w:val="bullet"/>
        <w:numPr>
          <w:ilvl w:val="0"/>
          <w:numId w:val="0"/>
        </w:numPr>
        <w:spacing w:after="0"/>
        <w:rPr>
          <w:rFonts w:asciiTheme="minorHAnsi" w:eastAsia="Calibri" w:hAnsiTheme="minorHAnsi" w:cstheme="minorHAnsi"/>
          <w:sz w:val="24"/>
          <w:lang w:eastAsia="en-GB"/>
        </w:rPr>
      </w:pPr>
      <w:r w:rsidRPr="00CF5E39">
        <w:rPr>
          <w:rFonts w:asciiTheme="minorHAnsi" w:hAnsiTheme="minorHAnsi" w:cstheme="minorHAnsi"/>
          <w:sz w:val="24"/>
        </w:rPr>
        <w:fldChar w:fldCharType="begin">
          <w:ffData>
            <w:name w:val=""/>
            <w:enabled/>
            <w:calcOnExit w:val="0"/>
            <w:checkBox>
              <w:sizeAuto/>
              <w:default w:val="0"/>
            </w:checkBox>
          </w:ffData>
        </w:fldChar>
      </w:r>
      <w:r w:rsidRPr="00CF5E39">
        <w:rPr>
          <w:rFonts w:asciiTheme="minorHAnsi" w:hAnsiTheme="minorHAnsi" w:cstheme="minorHAnsi"/>
          <w:sz w:val="24"/>
        </w:rPr>
        <w:instrText xml:space="preserve"> FORMCHECKBOX </w:instrText>
      </w:r>
      <w:r w:rsidR="00233CA5">
        <w:rPr>
          <w:rFonts w:asciiTheme="minorHAnsi" w:hAnsiTheme="minorHAnsi" w:cstheme="minorHAnsi"/>
          <w:sz w:val="24"/>
        </w:rPr>
      </w:r>
      <w:r w:rsidR="00233CA5">
        <w:rPr>
          <w:rFonts w:asciiTheme="minorHAnsi" w:hAnsiTheme="minorHAnsi" w:cstheme="minorHAnsi"/>
          <w:sz w:val="24"/>
        </w:rPr>
        <w:fldChar w:fldCharType="separate"/>
      </w:r>
      <w:r w:rsidRPr="00CF5E39">
        <w:rPr>
          <w:rFonts w:asciiTheme="minorHAnsi" w:hAnsiTheme="minorHAnsi" w:cstheme="minorHAnsi"/>
          <w:sz w:val="24"/>
        </w:rPr>
        <w:fldChar w:fldCharType="end"/>
      </w:r>
      <w:r w:rsidRPr="00CF5E39">
        <w:rPr>
          <w:rFonts w:asciiTheme="minorHAnsi" w:hAnsiTheme="minorHAnsi" w:cstheme="minorHAnsi"/>
          <w:sz w:val="24"/>
        </w:rPr>
        <w:t xml:space="preserve"> </w:t>
      </w:r>
      <w:r w:rsidR="00701339" w:rsidRPr="00CF5E39">
        <w:rPr>
          <w:rFonts w:asciiTheme="minorHAnsi" w:eastAsia="Calibri" w:hAnsiTheme="minorHAnsi" w:cstheme="minorHAnsi"/>
          <w:sz w:val="24"/>
          <w:lang w:eastAsia="en-GB"/>
        </w:rPr>
        <w:t>d</w:t>
      </w:r>
      <w:r w:rsidR="003060FA" w:rsidRPr="00CF5E39">
        <w:rPr>
          <w:rFonts w:asciiTheme="minorHAnsi" w:eastAsia="Calibri" w:hAnsiTheme="minorHAnsi" w:cstheme="minorHAnsi"/>
          <w:sz w:val="24"/>
          <w:lang w:eastAsia="en-GB"/>
        </w:rPr>
        <w:t>ovedește că poate să asigure caracterul durabil al investiției în conformitate cu art. 65 din Regulamentul Parlamentului European şi al Consiliului nr. 1060/2021</w:t>
      </w:r>
      <w:r w:rsidR="007E725B" w:rsidRPr="00CF5E39">
        <w:rPr>
          <w:rFonts w:asciiTheme="minorHAnsi" w:eastAsia="Calibri" w:hAnsiTheme="minorHAnsi" w:cstheme="minorHAnsi"/>
          <w:sz w:val="24"/>
          <w:lang w:eastAsia="en-GB"/>
        </w:rPr>
        <w:t>;</w:t>
      </w:r>
    </w:p>
    <w:p w14:paraId="549C9A01" w14:textId="73AC5F4D" w:rsidR="000631DB" w:rsidRPr="00CF5E39" w:rsidRDefault="00BC2D67" w:rsidP="00DD1158">
      <w:pPr>
        <w:pStyle w:val="bullet"/>
        <w:numPr>
          <w:ilvl w:val="0"/>
          <w:numId w:val="0"/>
        </w:numPr>
        <w:spacing w:before="0" w:after="0"/>
        <w:rPr>
          <w:rFonts w:asciiTheme="minorHAnsi" w:hAnsiTheme="minorHAnsi" w:cstheme="minorHAnsi"/>
          <w:sz w:val="24"/>
          <w:lang w:eastAsia="sk-SK"/>
        </w:rPr>
      </w:pPr>
      <w:r w:rsidRPr="00CF5E39">
        <w:rPr>
          <w:rFonts w:asciiTheme="minorHAnsi" w:hAnsiTheme="minorHAnsi" w:cstheme="minorHAnsi"/>
          <w:sz w:val="24"/>
        </w:rPr>
        <w:fldChar w:fldCharType="begin">
          <w:ffData>
            <w:name w:val=""/>
            <w:enabled/>
            <w:calcOnExit w:val="0"/>
            <w:checkBox>
              <w:sizeAuto/>
              <w:default w:val="0"/>
            </w:checkBox>
          </w:ffData>
        </w:fldChar>
      </w:r>
      <w:r w:rsidRPr="00CF5E39">
        <w:rPr>
          <w:rFonts w:asciiTheme="minorHAnsi" w:hAnsiTheme="minorHAnsi" w:cstheme="minorHAnsi"/>
          <w:sz w:val="24"/>
        </w:rPr>
        <w:instrText xml:space="preserve"> FORMCHECKBOX </w:instrText>
      </w:r>
      <w:r w:rsidR="00233CA5">
        <w:rPr>
          <w:rFonts w:asciiTheme="minorHAnsi" w:hAnsiTheme="minorHAnsi" w:cstheme="minorHAnsi"/>
          <w:sz w:val="24"/>
        </w:rPr>
      </w:r>
      <w:r w:rsidR="00233CA5">
        <w:rPr>
          <w:rFonts w:asciiTheme="minorHAnsi" w:hAnsiTheme="minorHAnsi" w:cstheme="minorHAnsi"/>
          <w:sz w:val="24"/>
        </w:rPr>
        <w:fldChar w:fldCharType="separate"/>
      </w:r>
      <w:r w:rsidRPr="00CF5E39">
        <w:rPr>
          <w:rFonts w:asciiTheme="minorHAnsi" w:hAnsiTheme="minorHAnsi" w:cstheme="minorHAnsi"/>
          <w:sz w:val="24"/>
        </w:rPr>
        <w:fldChar w:fldCharType="end"/>
      </w:r>
      <w:r w:rsidRPr="00CF5E39">
        <w:rPr>
          <w:rFonts w:asciiTheme="minorHAnsi" w:hAnsiTheme="minorHAnsi" w:cstheme="minorHAnsi"/>
          <w:sz w:val="24"/>
        </w:rPr>
        <w:t xml:space="preserve"> </w:t>
      </w:r>
      <w:r w:rsidR="00E60183" w:rsidRPr="00CF5E39">
        <w:rPr>
          <w:rFonts w:asciiTheme="minorHAnsi" w:hAnsiTheme="minorHAnsi" w:cstheme="minorHAnsi"/>
          <w:sz w:val="24"/>
        </w:rPr>
        <w:t xml:space="preserve"> </w:t>
      </w:r>
      <w:r w:rsidR="00701339" w:rsidRPr="00CF5E39">
        <w:rPr>
          <w:rFonts w:asciiTheme="minorHAnsi" w:hAnsiTheme="minorHAnsi" w:cstheme="minorHAnsi"/>
          <w:sz w:val="24"/>
          <w:lang w:eastAsia="sk-SK"/>
        </w:rPr>
        <w:t>a</w:t>
      </w:r>
      <w:r w:rsidR="003060FA" w:rsidRPr="00CF5E39">
        <w:rPr>
          <w:rFonts w:asciiTheme="minorHAnsi" w:hAnsiTheme="minorHAnsi" w:cstheme="minorHAnsi"/>
          <w:sz w:val="24"/>
          <w:lang w:eastAsia="sk-SK"/>
        </w:rPr>
        <w:t xml:space="preserve">re capacitatea financiară de a asigura: </w:t>
      </w:r>
    </w:p>
    <w:p w14:paraId="5C8EE975" w14:textId="77777777" w:rsidR="000631DB" w:rsidRPr="00CF5E39" w:rsidRDefault="003060FA" w:rsidP="00701339">
      <w:pPr>
        <w:pStyle w:val="bullet"/>
        <w:numPr>
          <w:ilvl w:val="0"/>
          <w:numId w:val="13"/>
        </w:numPr>
        <w:spacing w:before="0" w:after="0"/>
        <w:ind w:left="57" w:firstLine="369"/>
        <w:rPr>
          <w:rFonts w:asciiTheme="minorHAnsi" w:hAnsiTheme="minorHAnsi" w:cstheme="minorHAnsi"/>
          <w:sz w:val="24"/>
          <w:lang w:eastAsia="sk-SK"/>
        </w:rPr>
      </w:pPr>
      <w:r w:rsidRPr="00CF5E39">
        <w:rPr>
          <w:rFonts w:asciiTheme="minorHAnsi" w:hAnsiTheme="minorHAnsi" w:cstheme="minorHAnsi"/>
          <w:sz w:val="24"/>
          <w:lang w:eastAsia="sk-SK"/>
        </w:rPr>
        <w:t>contribuția proprie la valoarea eligibilă a proiectului (minim 2% din valoarea cheltuielilor eligibile);</w:t>
      </w:r>
    </w:p>
    <w:p w14:paraId="1713996E" w14:textId="77777777" w:rsidR="000631DB" w:rsidRPr="00CF5E39" w:rsidRDefault="003060FA" w:rsidP="00701339">
      <w:pPr>
        <w:pStyle w:val="bullet"/>
        <w:numPr>
          <w:ilvl w:val="0"/>
          <w:numId w:val="13"/>
        </w:numPr>
        <w:spacing w:before="0" w:after="0"/>
        <w:ind w:left="57" w:firstLine="369"/>
        <w:rPr>
          <w:rFonts w:asciiTheme="minorHAnsi" w:hAnsiTheme="minorHAnsi" w:cstheme="minorHAnsi"/>
          <w:sz w:val="24"/>
          <w:lang w:eastAsia="sk-SK"/>
        </w:rPr>
      </w:pPr>
      <w:r w:rsidRPr="00CF5E39">
        <w:rPr>
          <w:rFonts w:asciiTheme="minorHAnsi" w:hAnsiTheme="minorHAnsi" w:cstheme="minorHAnsi"/>
          <w:sz w:val="24"/>
          <w:lang w:eastAsia="sk-SK"/>
        </w:rPr>
        <w:t xml:space="preserve">finanțarea cheltuielilor neeligibile ale proiectului, unde este cazul; </w:t>
      </w:r>
    </w:p>
    <w:p w14:paraId="06D518A2" w14:textId="6407D1E5" w:rsidR="003060FA" w:rsidRPr="00CF5E39" w:rsidRDefault="003060FA" w:rsidP="00701339">
      <w:pPr>
        <w:pStyle w:val="bullet"/>
        <w:numPr>
          <w:ilvl w:val="0"/>
          <w:numId w:val="13"/>
        </w:numPr>
        <w:spacing w:before="0" w:after="0"/>
        <w:ind w:left="57" w:firstLine="369"/>
        <w:rPr>
          <w:rFonts w:asciiTheme="minorHAnsi" w:hAnsiTheme="minorHAnsi" w:cstheme="minorHAnsi"/>
          <w:sz w:val="24"/>
          <w:lang w:eastAsia="sk-SK"/>
        </w:rPr>
      </w:pPr>
      <w:r w:rsidRPr="00CF5E39">
        <w:rPr>
          <w:rFonts w:asciiTheme="minorHAnsi" w:hAnsiTheme="minorHAnsi" w:cstheme="minorHAnsi"/>
          <w:sz w:val="24"/>
          <w:lang w:eastAsia="sk-SK"/>
        </w:rPr>
        <w:t>resursele financiare necesare implementării optime a proiectului în condiţiile rambursării</w:t>
      </w:r>
      <w:r w:rsidR="0008080A" w:rsidRPr="00CF5E39">
        <w:rPr>
          <w:rFonts w:asciiTheme="minorHAnsi" w:hAnsiTheme="minorHAnsi" w:cstheme="minorHAnsi"/>
          <w:sz w:val="24"/>
          <w:lang w:eastAsia="sk-SK"/>
        </w:rPr>
        <w:t xml:space="preserve"> </w:t>
      </w:r>
      <w:r w:rsidRPr="00CF5E39">
        <w:rPr>
          <w:rFonts w:asciiTheme="minorHAnsi" w:hAnsiTheme="minorHAnsi" w:cstheme="minorHAnsi"/>
          <w:sz w:val="24"/>
          <w:lang w:eastAsia="sk-SK"/>
        </w:rPr>
        <w:t>ulterioare a cheltuielilor eligibile;</w:t>
      </w:r>
    </w:p>
    <w:p w14:paraId="44087527" w14:textId="4C6DD0CF" w:rsidR="009449BA" w:rsidRPr="00CF5E39" w:rsidRDefault="003060FA" w:rsidP="00701339">
      <w:pPr>
        <w:pStyle w:val="bullet"/>
        <w:numPr>
          <w:ilvl w:val="0"/>
          <w:numId w:val="13"/>
        </w:numPr>
        <w:tabs>
          <w:tab w:val="left" w:pos="709"/>
        </w:tabs>
        <w:spacing w:before="0" w:after="0"/>
        <w:ind w:left="57" w:firstLine="369"/>
        <w:rPr>
          <w:rFonts w:asciiTheme="minorHAnsi" w:hAnsiTheme="minorHAnsi" w:cstheme="minorHAnsi"/>
          <w:sz w:val="24"/>
          <w:lang w:eastAsia="sk-SK"/>
        </w:rPr>
      </w:pPr>
      <w:r w:rsidRPr="00CF5E39">
        <w:rPr>
          <w:rFonts w:asciiTheme="minorHAnsi" w:hAnsiTheme="minorHAnsi" w:cstheme="minorHAnsi"/>
          <w:sz w:val="24"/>
          <w:lang w:eastAsia="sk-SK"/>
        </w:rPr>
        <w:t>resursele financiare necesare asigurării costurilor de funcționare și întreținere a investiției și</w:t>
      </w:r>
      <w:r w:rsidR="0008080A" w:rsidRPr="00CF5E39">
        <w:rPr>
          <w:rFonts w:asciiTheme="minorHAnsi" w:hAnsiTheme="minorHAnsi" w:cstheme="minorHAnsi"/>
          <w:sz w:val="24"/>
          <w:lang w:eastAsia="sk-SK"/>
        </w:rPr>
        <w:t xml:space="preserve"> </w:t>
      </w:r>
      <w:r w:rsidRPr="00CF5E39">
        <w:rPr>
          <w:rFonts w:asciiTheme="minorHAnsi" w:hAnsiTheme="minorHAnsi" w:cstheme="minorHAnsi"/>
          <w:sz w:val="24"/>
          <w:lang w:eastAsia="sk-SK"/>
        </w:rPr>
        <w:t>serviciile asociate necesare, in vederea asigurării sustenabilității financiare a acesteia, pe perioada de durabilitate a contractului de finanțare</w:t>
      </w:r>
      <w:r w:rsidR="0008080A" w:rsidRPr="00CF5E39">
        <w:rPr>
          <w:rFonts w:asciiTheme="minorHAnsi" w:hAnsiTheme="minorHAnsi" w:cstheme="minorHAnsi"/>
          <w:sz w:val="24"/>
          <w:lang w:eastAsia="sk-SK"/>
        </w:rPr>
        <w:t>.</w:t>
      </w:r>
    </w:p>
    <w:p w14:paraId="37DCAC97" w14:textId="77777777" w:rsidR="0008080A" w:rsidRPr="00CF5E39" w:rsidRDefault="0008080A" w:rsidP="00F1339C">
      <w:pPr>
        <w:pStyle w:val="bullet"/>
        <w:numPr>
          <w:ilvl w:val="0"/>
          <w:numId w:val="0"/>
        </w:numPr>
        <w:tabs>
          <w:tab w:val="left" w:pos="709"/>
        </w:tabs>
        <w:spacing w:before="0" w:after="0"/>
        <w:rPr>
          <w:rFonts w:asciiTheme="minorHAnsi" w:hAnsiTheme="minorHAnsi" w:cstheme="minorHAnsi"/>
          <w:sz w:val="24"/>
          <w:lang w:val="en-GB" w:eastAsia="sk-SK"/>
        </w:rPr>
      </w:pPr>
    </w:p>
    <w:p w14:paraId="426DBF25" w14:textId="537A024E" w:rsidR="0008080A" w:rsidRPr="00CF5E39" w:rsidRDefault="0008080A" w:rsidP="00F1339C">
      <w:pPr>
        <w:pStyle w:val="bullet"/>
        <w:numPr>
          <w:ilvl w:val="0"/>
          <w:numId w:val="0"/>
        </w:numPr>
        <w:tabs>
          <w:tab w:val="left" w:pos="709"/>
        </w:tabs>
        <w:spacing w:before="0" w:after="0"/>
        <w:rPr>
          <w:rFonts w:asciiTheme="minorHAnsi" w:hAnsiTheme="minorHAnsi" w:cstheme="minorHAnsi"/>
          <w:b/>
          <w:bCs/>
          <w:sz w:val="24"/>
          <w:lang w:val="en-GB" w:eastAsia="sk-SK"/>
        </w:rPr>
      </w:pPr>
      <w:r w:rsidRPr="00CF5E39">
        <w:rPr>
          <w:rFonts w:asciiTheme="minorHAnsi" w:hAnsiTheme="minorHAnsi" w:cstheme="minorHAnsi"/>
          <w:b/>
          <w:bCs/>
          <w:sz w:val="24"/>
          <w:lang w:val="en-GB" w:eastAsia="sk-SK"/>
        </w:rPr>
        <w:t xml:space="preserve">A.2 </w:t>
      </w:r>
      <w:proofErr w:type="spellStart"/>
      <w:r w:rsidRPr="00CF5E39">
        <w:rPr>
          <w:rFonts w:asciiTheme="minorHAnsi" w:hAnsiTheme="minorHAnsi" w:cstheme="minorHAnsi"/>
          <w:b/>
          <w:bCs/>
          <w:sz w:val="24"/>
          <w:lang w:val="en-GB" w:eastAsia="sk-SK"/>
        </w:rPr>
        <w:t>Proiectul</w:t>
      </w:r>
      <w:proofErr w:type="spellEnd"/>
      <w:r w:rsidRPr="00CF5E39">
        <w:rPr>
          <w:rFonts w:asciiTheme="minorHAnsi" w:hAnsiTheme="minorHAnsi" w:cstheme="minorHAnsi"/>
          <w:b/>
          <w:bCs/>
          <w:sz w:val="24"/>
          <w:lang w:val="en-GB" w:eastAsia="sk-SK"/>
        </w:rPr>
        <w:t>/</w:t>
      </w:r>
      <w:proofErr w:type="spellStart"/>
      <w:r w:rsidRPr="00CF5E39">
        <w:rPr>
          <w:rFonts w:asciiTheme="minorHAnsi" w:hAnsiTheme="minorHAnsi" w:cstheme="minorHAnsi"/>
          <w:b/>
          <w:bCs/>
          <w:sz w:val="24"/>
          <w:lang w:val="en-GB" w:eastAsia="sk-SK"/>
        </w:rPr>
        <w:t>activităţile</w:t>
      </w:r>
      <w:proofErr w:type="spellEnd"/>
      <w:r w:rsidRPr="00CF5E39">
        <w:rPr>
          <w:rFonts w:asciiTheme="minorHAnsi" w:hAnsiTheme="minorHAnsi" w:cstheme="minorHAnsi"/>
          <w:b/>
          <w:bCs/>
          <w:sz w:val="24"/>
          <w:lang w:val="en-GB" w:eastAsia="sk-SK"/>
        </w:rPr>
        <w:t>:</w:t>
      </w:r>
    </w:p>
    <w:p w14:paraId="4C15CADD" w14:textId="41E001EF" w:rsidR="005B1138" w:rsidRPr="00CF5E39" w:rsidRDefault="00BC2D67" w:rsidP="005B1138">
      <w:pPr>
        <w:tabs>
          <w:tab w:val="left" w:pos="180"/>
          <w:tab w:val="left" w:pos="720"/>
        </w:tabs>
        <w:spacing w:after="0" w:line="240" w:lineRule="auto"/>
        <w:jc w:val="both"/>
        <w:rPr>
          <w:rFonts w:eastAsia="Times New Roman" w:cstheme="minorHAnsi"/>
          <w:sz w:val="24"/>
          <w:szCs w:val="24"/>
        </w:rPr>
      </w:pPr>
      <w:r w:rsidRPr="00CF5E39">
        <w:rPr>
          <w:rFonts w:cstheme="minorHAnsi"/>
          <w:sz w:val="24"/>
          <w:szCs w:val="24"/>
        </w:rPr>
        <w:fldChar w:fldCharType="begin">
          <w:ffData>
            <w:name w:val=""/>
            <w:enabled/>
            <w:calcOnExit w:val="0"/>
            <w:checkBox>
              <w:sizeAuto/>
              <w:default w:val="0"/>
            </w:checkBox>
          </w:ffData>
        </w:fldChar>
      </w:r>
      <w:r w:rsidRPr="00CF5E39">
        <w:rPr>
          <w:rFonts w:cstheme="minorHAnsi"/>
          <w:sz w:val="24"/>
          <w:szCs w:val="24"/>
        </w:rPr>
        <w:instrText xml:space="preserve"> FORMCHECKBOX </w:instrText>
      </w:r>
      <w:r w:rsidR="00233CA5">
        <w:rPr>
          <w:rFonts w:cstheme="minorHAnsi"/>
          <w:sz w:val="24"/>
          <w:szCs w:val="24"/>
        </w:rPr>
      </w:r>
      <w:r w:rsidR="00233CA5">
        <w:rPr>
          <w:rFonts w:cstheme="minorHAnsi"/>
          <w:sz w:val="24"/>
          <w:szCs w:val="24"/>
        </w:rPr>
        <w:fldChar w:fldCharType="separate"/>
      </w:r>
      <w:r w:rsidRPr="00CF5E39">
        <w:rPr>
          <w:rFonts w:cstheme="minorHAnsi"/>
          <w:sz w:val="24"/>
          <w:szCs w:val="24"/>
        </w:rPr>
        <w:fldChar w:fldCharType="end"/>
      </w:r>
      <w:r w:rsidRPr="00CF5E39">
        <w:rPr>
          <w:rFonts w:cstheme="minorHAnsi"/>
          <w:sz w:val="24"/>
          <w:szCs w:val="24"/>
        </w:rPr>
        <w:t xml:space="preserve"> </w:t>
      </w:r>
      <w:bookmarkStart w:id="2" w:name="_Hlk137117991"/>
      <w:r w:rsidR="0008080A" w:rsidRPr="00CF5E39">
        <w:rPr>
          <w:rFonts w:cstheme="minorHAnsi"/>
          <w:sz w:val="24"/>
          <w:szCs w:val="24"/>
          <w:lang w:eastAsia="sk-SK"/>
        </w:rPr>
        <w:t xml:space="preserve">Se </w:t>
      </w:r>
      <w:r w:rsidR="0008080A" w:rsidRPr="00CF5E39">
        <w:rPr>
          <w:rFonts w:eastAsia="Times New Roman" w:cstheme="minorHAnsi"/>
          <w:snapToGrid w:val="0"/>
          <w:sz w:val="24"/>
          <w:szCs w:val="24"/>
        </w:rPr>
        <w:t>î</w:t>
      </w:r>
      <w:r w:rsidR="00D457B6" w:rsidRPr="00CF5E39">
        <w:rPr>
          <w:rFonts w:eastAsia="Times New Roman" w:cstheme="minorHAnsi"/>
          <w:snapToGrid w:val="0"/>
          <w:sz w:val="24"/>
          <w:szCs w:val="24"/>
        </w:rPr>
        <w:t>ncadr</w:t>
      </w:r>
      <w:r w:rsidR="0008080A" w:rsidRPr="00CF5E39">
        <w:rPr>
          <w:rFonts w:eastAsia="Times New Roman" w:cstheme="minorHAnsi"/>
          <w:snapToGrid w:val="0"/>
          <w:sz w:val="24"/>
          <w:szCs w:val="24"/>
        </w:rPr>
        <w:t>ează</w:t>
      </w:r>
      <w:r w:rsidR="00D457B6" w:rsidRPr="00CF5E39">
        <w:rPr>
          <w:rFonts w:eastAsia="Times New Roman" w:cstheme="minorHAnsi"/>
          <w:snapToGrid w:val="0"/>
          <w:sz w:val="24"/>
          <w:szCs w:val="24"/>
        </w:rPr>
        <w:t xml:space="preserve"> </w:t>
      </w:r>
      <w:bookmarkEnd w:id="2"/>
      <w:r w:rsidR="00D457B6" w:rsidRPr="00CF5E39">
        <w:rPr>
          <w:rFonts w:eastAsia="Times New Roman" w:cstheme="minorHAnsi"/>
          <w:snapToGrid w:val="0"/>
          <w:sz w:val="24"/>
          <w:szCs w:val="24"/>
        </w:rPr>
        <w:t xml:space="preserve">în obiectivele acţiunii </w:t>
      </w:r>
      <w:r w:rsidR="00511E5B" w:rsidRPr="00CF5E39">
        <w:rPr>
          <w:rFonts w:eastAsia="Times New Roman" w:cstheme="minorHAnsi"/>
          <w:snapToGrid w:val="0"/>
          <w:sz w:val="24"/>
          <w:szCs w:val="24"/>
        </w:rPr>
        <w:t>6.1.</w:t>
      </w:r>
      <w:r w:rsidR="00D457B6" w:rsidRPr="00CF5E39">
        <w:rPr>
          <w:rFonts w:eastAsia="Times New Roman" w:cstheme="minorHAnsi"/>
          <w:snapToGrid w:val="0"/>
          <w:sz w:val="24"/>
          <w:szCs w:val="24"/>
        </w:rPr>
        <w:t xml:space="preserve"> - </w:t>
      </w:r>
      <w:r w:rsidR="00D457B6" w:rsidRPr="00CF5E39">
        <w:rPr>
          <w:rFonts w:eastAsia="Times New Roman" w:cstheme="minorHAnsi"/>
          <w:sz w:val="24"/>
          <w:szCs w:val="24"/>
        </w:rPr>
        <w:t>Pentru a fi eligibil proiectul trebuie să vizeze exclusiv domeniile de activitate eligibile, nefiind eligibile proiecte care nu se încadrează în activităţile specifice propuse a fi finanţate prin PR Sud-Est 2021-2027</w:t>
      </w:r>
      <w:r w:rsidR="007E725B" w:rsidRPr="00CF5E39">
        <w:rPr>
          <w:rFonts w:eastAsia="Times New Roman" w:cstheme="minorHAnsi"/>
          <w:sz w:val="24"/>
          <w:szCs w:val="24"/>
        </w:rPr>
        <w:t>;</w:t>
      </w:r>
    </w:p>
    <w:p w14:paraId="5F2DB46B" w14:textId="7B147133" w:rsidR="005B1138" w:rsidRPr="00CF5E39" w:rsidRDefault="007707C1" w:rsidP="005B1138">
      <w:pPr>
        <w:pStyle w:val="bullet"/>
        <w:numPr>
          <w:ilvl w:val="0"/>
          <w:numId w:val="0"/>
        </w:numPr>
        <w:tabs>
          <w:tab w:val="left" w:pos="709"/>
        </w:tabs>
        <w:spacing w:before="0" w:after="0"/>
        <w:rPr>
          <w:rFonts w:asciiTheme="minorHAnsi" w:hAnsiTheme="minorHAnsi" w:cstheme="minorHAnsi"/>
          <w:sz w:val="24"/>
          <w:lang w:eastAsia="sk-SK"/>
        </w:rPr>
      </w:pPr>
      <w:r w:rsidRPr="00CF5E39">
        <w:rPr>
          <w:rFonts w:asciiTheme="minorHAnsi" w:hAnsiTheme="minorHAnsi" w:cstheme="minorHAnsi"/>
          <w:sz w:val="24"/>
        </w:rPr>
        <w:fldChar w:fldCharType="begin">
          <w:ffData>
            <w:name w:val=""/>
            <w:enabled/>
            <w:calcOnExit w:val="0"/>
            <w:checkBox>
              <w:sizeAuto/>
              <w:default w:val="0"/>
            </w:checkBox>
          </w:ffData>
        </w:fldChar>
      </w:r>
      <w:r w:rsidRPr="00CF5E39">
        <w:rPr>
          <w:rFonts w:asciiTheme="minorHAnsi" w:hAnsiTheme="minorHAnsi" w:cstheme="minorHAnsi"/>
          <w:sz w:val="24"/>
        </w:rPr>
        <w:instrText xml:space="preserve"> FORMCHECKBOX </w:instrText>
      </w:r>
      <w:r w:rsidR="00233CA5">
        <w:rPr>
          <w:rFonts w:asciiTheme="minorHAnsi" w:hAnsiTheme="minorHAnsi" w:cstheme="minorHAnsi"/>
          <w:sz w:val="24"/>
        </w:rPr>
      </w:r>
      <w:r w:rsidR="00233CA5">
        <w:rPr>
          <w:rFonts w:asciiTheme="minorHAnsi" w:hAnsiTheme="minorHAnsi" w:cstheme="minorHAnsi"/>
          <w:sz w:val="24"/>
        </w:rPr>
        <w:fldChar w:fldCharType="separate"/>
      </w:r>
      <w:r w:rsidRPr="00CF5E39">
        <w:rPr>
          <w:rFonts w:asciiTheme="minorHAnsi" w:hAnsiTheme="minorHAnsi" w:cstheme="minorHAnsi"/>
          <w:sz w:val="24"/>
        </w:rPr>
        <w:fldChar w:fldCharType="end"/>
      </w:r>
      <w:r w:rsidRPr="00CF5E39">
        <w:rPr>
          <w:rFonts w:asciiTheme="minorHAnsi" w:hAnsiTheme="minorHAnsi" w:cstheme="minorHAnsi"/>
          <w:sz w:val="24"/>
        </w:rPr>
        <w:t xml:space="preserve"> </w:t>
      </w:r>
      <w:r w:rsidR="0008080A" w:rsidRPr="00CF5E39">
        <w:rPr>
          <w:rFonts w:asciiTheme="minorHAnsi" w:hAnsiTheme="minorHAnsi" w:cstheme="minorHAnsi"/>
          <w:sz w:val="24"/>
          <w:lang w:eastAsia="sk-SK"/>
        </w:rPr>
        <w:t>N</w:t>
      </w:r>
      <w:r w:rsidR="00D457B6" w:rsidRPr="00CF5E39">
        <w:rPr>
          <w:rFonts w:asciiTheme="minorHAnsi" w:hAnsiTheme="minorHAnsi" w:cstheme="minorHAnsi"/>
          <w:sz w:val="24"/>
          <w:lang w:eastAsia="sk-SK"/>
        </w:rPr>
        <w:t>u trebuie să fie încheiat în mod fizic sau implementat integral înainte de depunerea cererii de finanțare în cadrul PR SE 2021-2027, indiferent dacă toate plățile aferente au fost realizate sau nu de către beneficiar. (art. 63, al. 6 din Regulamentul al Parlamentului European și al Consiliului nr. 1060/2021</w:t>
      </w:r>
      <w:r w:rsidR="007E725B" w:rsidRPr="00CF5E39">
        <w:rPr>
          <w:rFonts w:asciiTheme="minorHAnsi" w:hAnsiTheme="minorHAnsi" w:cstheme="minorHAnsi"/>
          <w:sz w:val="24"/>
          <w:lang w:eastAsia="sk-SK"/>
        </w:rPr>
        <w:t>;</w:t>
      </w:r>
    </w:p>
    <w:p w14:paraId="558DD351" w14:textId="611061B2" w:rsidR="0008080A" w:rsidRPr="00CF5E39" w:rsidRDefault="009449BA" w:rsidP="005B1138">
      <w:pPr>
        <w:pStyle w:val="bullet"/>
        <w:numPr>
          <w:ilvl w:val="0"/>
          <w:numId w:val="0"/>
        </w:numPr>
        <w:tabs>
          <w:tab w:val="left" w:pos="709"/>
        </w:tabs>
        <w:spacing w:before="0" w:after="0"/>
        <w:rPr>
          <w:rFonts w:asciiTheme="minorHAnsi" w:hAnsiTheme="minorHAnsi" w:cstheme="minorHAnsi"/>
          <w:bCs/>
          <w:sz w:val="24"/>
        </w:rPr>
      </w:pPr>
      <w:r w:rsidRPr="00CF5E39">
        <w:rPr>
          <w:rFonts w:asciiTheme="minorHAnsi" w:hAnsiTheme="minorHAnsi" w:cstheme="minorHAnsi"/>
          <w:sz w:val="24"/>
        </w:rPr>
        <w:fldChar w:fldCharType="begin">
          <w:ffData>
            <w:name w:val=""/>
            <w:enabled/>
            <w:calcOnExit w:val="0"/>
            <w:checkBox>
              <w:sizeAuto/>
              <w:default w:val="0"/>
            </w:checkBox>
          </w:ffData>
        </w:fldChar>
      </w:r>
      <w:r w:rsidRPr="00CF5E39">
        <w:rPr>
          <w:rFonts w:asciiTheme="minorHAnsi" w:hAnsiTheme="minorHAnsi" w:cstheme="minorHAnsi"/>
          <w:sz w:val="24"/>
        </w:rPr>
        <w:instrText xml:space="preserve"> FORMCHECKBOX </w:instrText>
      </w:r>
      <w:r w:rsidR="00233CA5">
        <w:rPr>
          <w:rFonts w:asciiTheme="minorHAnsi" w:hAnsiTheme="minorHAnsi" w:cstheme="minorHAnsi"/>
          <w:sz w:val="24"/>
        </w:rPr>
      </w:r>
      <w:r w:rsidR="00233CA5">
        <w:rPr>
          <w:rFonts w:asciiTheme="minorHAnsi" w:hAnsiTheme="minorHAnsi" w:cstheme="minorHAnsi"/>
          <w:sz w:val="24"/>
        </w:rPr>
        <w:fldChar w:fldCharType="separate"/>
      </w:r>
      <w:r w:rsidRPr="00CF5E39">
        <w:rPr>
          <w:rFonts w:asciiTheme="minorHAnsi" w:hAnsiTheme="minorHAnsi" w:cstheme="minorHAnsi"/>
          <w:sz w:val="24"/>
        </w:rPr>
        <w:fldChar w:fldCharType="end"/>
      </w:r>
      <w:r w:rsidRPr="00CF5E39">
        <w:rPr>
          <w:rFonts w:asciiTheme="minorHAnsi" w:hAnsiTheme="minorHAnsi" w:cstheme="minorHAnsi"/>
          <w:iCs/>
          <w:sz w:val="24"/>
          <w:lang w:eastAsia="sk-SK"/>
        </w:rPr>
        <w:t xml:space="preserve"> </w:t>
      </w:r>
      <w:r w:rsidR="00D457B6" w:rsidRPr="00CF5E39">
        <w:rPr>
          <w:rFonts w:asciiTheme="minorHAnsi" w:hAnsiTheme="minorHAnsi" w:cstheme="minorHAnsi"/>
          <w:iCs/>
          <w:sz w:val="24"/>
          <w:lang w:eastAsia="sk-SK"/>
        </w:rPr>
        <w:t xml:space="preserve">Referitor la </w:t>
      </w:r>
      <w:r w:rsidR="00CF5E39" w:rsidRPr="00CF5E39">
        <w:rPr>
          <w:rFonts w:asciiTheme="minorHAnsi" w:hAnsiTheme="minorHAnsi" w:cstheme="minorHAnsi"/>
          <w:iCs/>
          <w:sz w:val="24"/>
          <w:lang w:eastAsia="sk-SK"/>
        </w:rPr>
        <w:t>imobilul</w:t>
      </w:r>
      <w:r w:rsidR="00D457B6" w:rsidRPr="00CF5E39">
        <w:rPr>
          <w:rFonts w:asciiTheme="minorHAnsi" w:hAnsiTheme="minorHAnsi" w:cstheme="minorHAnsi"/>
          <w:iCs/>
          <w:sz w:val="24"/>
          <w:lang w:eastAsia="sk-SK"/>
        </w:rPr>
        <w:t xml:space="preserve"> prin prezenta cerere de finanţare, respectiv finanţarea pentru aceleași lucrări de intervenție/activități aferente operațiunii care sunt realizate asupra aceleiași infrastructuri/aceluiași segment de infrastructură, altele decât cele ale solicitantului - aceasta nu a mai beneficiat de finanţare publică în ultimii 5 ani şi nu beneficiază/ nu va beneficia de fonduri publice din alte surse de finanţare</w:t>
      </w:r>
      <w:r w:rsidR="0008080A" w:rsidRPr="00CF5E39">
        <w:rPr>
          <w:rFonts w:asciiTheme="minorHAnsi" w:hAnsiTheme="minorHAnsi" w:cstheme="minorHAnsi"/>
          <w:iCs/>
          <w:sz w:val="24"/>
          <w:lang w:eastAsia="sk-SK"/>
        </w:rPr>
        <w:t xml:space="preserve">. Astfel </w:t>
      </w:r>
      <w:r w:rsidR="0008080A" w:rsidRPr="00CF5E39">
        <w:rPr>
          <w:rFonts w:asciiTheme="minorHAnsi" w:hAnsiTheme="minorHAnsi" w:cstheme="minorHAnsi"/>
          <w:bCs/>
          <w:sz w:val="24"/>
        </w:rPr>
        <w:t>se va asigura de către solicitant evitarea dublei finanțări a lucrărilor de intervenție/activităților care au beneficiat de finanțare publică în ultimii 5 ani/care beneficiază de fonduri publice din alte surse de finanțare și a lucrărilor de intervenție/ activităților aferente operațiunii, propuse prin proiect:</w:t>
      </w:r>
    </w:p>
    <w:p w14:paraId="3CF0B234" w14:textId="6083C1E7" w:rsidR="0008080A" w:rsidRPr="00CF5E39" w:rsidRDefault="0008080A" w:rsidP="00C479DF">
      <w:pPr>
        <w:pStyle w:val="ListParagraph"/>
        <w:numPr>
          <w:ilvl w:val="0"/>
          <w:numId w:val="15"/>
        </w:numPr>
        <w:suppressAutoHyphens w:val="0"/>
        <w:spacing w:after="0" w:line="240" w:lineRule="auto"/>
        <w:jc w:val="both"/>
        <w:rPr>
          <w:rFonts w:eastAsia="Times New Roman" w:cstheme="minorHAnsi"/>
          <w:b/>
          <w:bCs/>
          <w:sz w:val="24"/>
          <w:szCs w:val="24"/>
        </w:rPr>
      </w:pPr>
      <w:r w:rsidRPr="00CF5E39">
        <w:rPr>
          <w:rFonts w:eastAsia="Times New Roman" w:cstheme="minorHAnsi"/>
          <w:b/>
          <w:bCs/>
          <w:sz w:val="24"/>
          <w:szCs w:val="24"/>
        </w:rPr>
        <w:t xml:space="preserve">Pentru proiectele fără lucrări începute </w:t>
      </w:r>
    </w:p>
    <w:p w14:paraId="78F13E51" w14:textId="2D1F7F0F" w:rsidR="0008080A" w:rsidRPr="00CF5E39" w:rsidRDefault="0008080A" w:rsidP="005B1138">
      <w:pPr>
        <w:suppressAutoHyphens w:val="0"/>
        <w:spacing w:after="0" w:line="240" w:lineRule="auto"/>
        <w:contextualSpacing/>
        <w:jc w:val="both"/>
        <w:rPr>
          <w:rFonts w:eastAsia="Times New Roman" w:cstheme="minorHAnsi"/>
          <w:bCs/>
          <w:sz w:val="24"/>
          <w:szCs w:val="24"/>
        </w:rPr>
      </w:pPr>
      <w:r w:rsidRPr="00CF5E39">
        <w:rPr>
          <w:rFonts w:eastAsia="Times New Roman" w:cstheme="minorHAnsi"/>
          <w:bCs/>
          <w:sz w:val="24"/>
          <w:szCs w:val="24"/>
        </w:rPr>
        <w:t xml:space="preserve">În această situaţie, în ultimii 5 ani, </w:t>
      </w:r>
      <w:r w:rsidR="00CF5E39" w:rsidRPr="00CF5E39">
        <w:rPr>
          <w:rFonts w:eastAsia="Times New Roman" w:cstheme="minorHAnsi"/>
          <w:bCs/>
          <w:sz w:val="24"/>
          <w:szCs w:val="24"/>
        </w:rPr>
        <w:t>imobilul</w:t>
      </w:r>
      <w:r w:rsidRPr="00CF5E39">
        <w:rPr>
          <w:rFonts w:eastAsia="Times New Roman" w:cstheme="minorHAnsi"/>
          <w:bCs/>
          <w:sz w:val="24"/>
          <w:szCs w:val="24"/>
        </w:rPr>
        <w:t xml:space="preserve"> propus nu a mai beneficiat de finanţare publică pentru aceleași lucrări de intervenție/activități aferente operațiunii, care sunt realizate asupra aceleiași infrastructuri/aceluiași segment de infrastructură, şi nu s-a aflat în perioada de garanţie pentru lucrările de intervenție/activitățile enumerate anterior. Aşadar, solicitantul se va asigura, dacă este cazul, că s-a realizat recepţia finală în cazul acelorași lucrări de intervenție/activități realizate asupra aceleiași infrastructuri/aceluiași segment de infrastructură ca cele propuse prin proiect, înainte de începerea perioadei celor 5 ani.</w:t>
      </w:r>
    </w:p>
    <w:p w14:paraId="00B3D6B9" w14:textId="5B46D95C" w:rsidR="0008080A" w:rsidRPr="00CF5E39" w:rsidRDefault="0008080A" w:rsidP="00C479DF">
      <w:pPr>
        <w:pStyle w:val="ListParagraph"/>
        <w:numPr>
          <w:ilvl w:val="0"/>
          <w:numId w:val="15"/>
        </w:numPr>
        <w:suppressAutoHyphens w:val="0"/>
        <w:spacing w:after="0" w:line="240" w:lineRule="auto"/>
        <w:jc w:val="both"/>
        <w:rPr>
          <w:rFonts w:eastAsia="Times New Roman" w:cstheme="minorHAnsi"/>
          <w:b/>
          <w:bCs/>
          <w:sz w:val="24"/>
          <w:szCs w:val="24"/>
        </w:rPr>
      </w:pPr>
      <w:r w:rsidRPr="00CF5E39">
        <w:rPr>
          <w:rFonts w:eastAsia="Times New Roman" w:cstheme="minorHAnsi"/>
          <w:b/>
          <w:bCs/>
          <w:sz w:val="24"/>
          <w:szCs w:val="24"/>
        </w:rPr>
        <w:t xml:space="preserve">Pentru proiectele cu lucrări începute </w:t>
      </w:r>
    </w:p>
    <w:p w14:paraId="0E4120B8" w14:textId="06BE8A9B" w:rsidR="0008080A" w:rsidRPr="00CF5E39" w:rsidRDefault="0008080A" w:rsidP="00F1339C">
      <w:pPr>
        <w:suppressAutoHyphens w:val="0"/>
        <w:spacing w:after="0" w:line="240" w:lineRule="auto"/>
        <w:contextualSpacing/>
        <w:jc w:val="both"/>
        <w:rPr>
          <w:rFonts w:eastAsia="Times New Roman" w:cstheme="minorHAnsi"/>
          <w:bCs/>
          <w:sz w:val="24"/>
          <w:szCs w:val="24"/>
        </w:rPr>
      </w:pPr>
      <w:r w:rsidRPr="00CF5E39">
        <w:rPr>
          <w:rFonts w:eastAsia="Times New Roman" w:cstheme="minorHAnsi"/>
          <w:bCs/>
          <w:sz w:val="24"/>
          <w:szCs w:val="24"/>
        </w:rPr>
        <w:t xml:space="preserve">În această situaţie, în ultimii 5 ani înainte de data emiterii ordinului de începere a contractului de lucrări (emis obligatoriu după data de 1 ianuarie 2021), </w:t>
      </w:r>
      <w:r w:rsidR="00CF5E39" w:rsidRPr="00CF5E39">
        <w:rPr>
          <w:rFonts w:eastAsia="Times New Roman" w:cstheme="minorHAnsi"/>
          <w:bCs/>
          <w:sz w:val="24"/>
          <w:szCs w:val="24"/>
        </w:rPr>
        <w:t xml:space="preserve">imobilul </w:t>
      </w:r>
      <w:r w:rsidRPr="00CF5E39">
        <w:rPr>
          <w:rFonts w:eastAsia="Times New Roman" w:cstheme="minorHAnsi"/>
          <w:bCs/>
          <w:sz w:val="24"/>
          <w:szCs w:val="24"/>
        </w:rPr>
        <w:t xml:space="preserve">propus nu a mai beneficiat de finanţare publică pentru aceleași lucrări de intervenție/activități aferente operațiunii, care sunt realizate asupra aceleiași infrastructuri/aceluiași segment de infrastructură, şi nu s-a aflat în perioada de garanţie pentru lucrările de intervenție/activitățile enumerate anterior. </w:t>
      </w:r>
    </w:p>
    <w:p w14:paraId="7390FE72" w14:textId="1B5DC2FF" w:rsidR="0008080A" w:rsidRPr="00CF5E39" w:rsidRDefault="0008080A" w:rsidP="00F1339C">
      <w:pPr>
        <w:suppressAutoHyphens w:val="0"/>
        <w:spacing w:after="0" w:line="240" w:lineRule="auto"/>
        <w:contextualSpacing/>
        <w:jc w:val="both"/>
        <w:rPr>
          <w:rFonts w:eastAsia="Times New Roman" w:cstheme="minorHAnsi"/>
          <w:bCs/>
          <w:sz w:val="24"/>
          <w:szCs w:val="24"/>
        </w:rPr>
      </w:pPr>
      <w:r w:rsidRPr="00CF5E39">
        <w:rPr>
          <w:rFonts w:eastAsia="Times New Roman" w:cstheme="minorHAnsi"/>
          <w:bCs/>
          <w:sz w:val="24"/>
          <w:szCs w:val="24"/>
        </w:rPr>
        <w:t xml:space="preserve">După data emiterii ordinului de începere a lucrărilor, lucrările de intervenție/activitățile nu au beneficiat de fonduri publice din alte surse de finanţare, altele decât cele ale solicitantului. </w:t>
      </w:r>
    </w:p>
    <w:p w14:paraId="274CAE08" w14:textId="03A4CDDC" w:rsidR="00A86CEF" w:rsidRPr="00CF5E39" w:rsidRDefault="0008080A" w:rsidP="00F1339C">
      <w:pPr>
        <w:suppressAutoHyphens w:val="0"/>
        <w:spacing w:after="0" w:line="240" w:lineRule="auto"/>
        <w:contextualSpacing/>
        <w:jc w:val="both"/>
        <w:rPr>
          <w:rFonts w:eastAsia="Times New Roman" w:cstheme="minorHAnsi"/>
          <w:bCs/>
          <w:sz w:val="24"/>
          <w:szCs w:val="24"/>
        </w:rPr>
      </w:pPr>
      <w:r w:rsidRPr="00CF5E39">
        <w:rPr>
          <w:rFonts w:eastAsia="Times New Roman" w:cstheme="minorHAnsi"/>
          <w:bCs/>
          <w:sz w:val="24"/>
          <w:szCs w:val="24"/>
        </w:rPr>
        <w:lastRenderedPageBreak/>
        <w:t>De asemenea, proiectul propus nu beneficiază în prezent de fonduri publice din alte surse de</w:t>
      </w:r>
      <w:r w:rsidR="007302F6" w:rsidRPr="00CF5E39">
        <w:rPr>
          <w:rFonts w:eastAsia="Times New Roman" w:cstheme="minorHAnsi"/>
          <w:bCs/>
          <w:sz w:val="24"/>
          <w:szCs w:val="24"/>
        </w:rPr>
        <w:t xml:space="preserve"> </w:t>
      </w:r>
      <w:r w:rsidRPr="00CF5E39">
        <w:rPr>
          <w:rFonts w:eastAsia="Times New Roman" w:cstheme="minorHAnsi"/>
          <w:bCs/>
          <w:sz w:val="24"/>
          <w:szCs w:val="24"/>
        </w:rPr>
        <w:t>finanţare, altele decât cele ale solicitantului.</w:t>
      </w:r>
    </w:p>
    <w:p w14:paraId="00BB3EDB" w14:textId="16D91A81" w:rsidR="009449BA" w:rsidRPr="00CF5E39" w:rsidRDefault="009449BA" w:rsidP="005B1138">
      <w:pPr>
        <w:pStyle w:val="bullet"/>
        <w:numPr>
          <w:ilvl w:val="0"/>
          <w:numId w:val="0"/>
        </w:numPr>
        <w:tabs>
          <w:tab w:val="left" w:pos="709"/>
        </w:tabs>
        <w:spacing w:after="0"/>
        <w:rPr>
          <w:rFonts w:asciiTheme="minorHAnsi" w:hAnsiTheme="minorHAnsi" w:cstheme="minorHAnsi"/>
          <w:snapToGrid w:val="0"/>
          <w:sz w:val="24"/>
        </w:rPr>
      </w:pPr>
      <w:r w:rsidRPr="00CF5E39">
        <w:rPr>
          <w:rFonts w:asciiTheme="minorHAnsi" w:hAnsiTheme="minorHAnsi" w:cstheme="minorHAnsi"/>
          <w:sz w:val="24"/>
        </w:rPr>
        <w:fldChar w:fldCharType="begin">
          <w:ffData>
            <w:name w:val=""/>
            <w:enabled/>
            <w:calcOnExit w:val="0"/>
            <w:checkBox>
              <w:sizeAuto/>
              <w:default w:val="0"/>
            </w:checkBox>
          </w:ffData>
        </w:fldChar>
      </w:r>
      <w:r w:rsidRPr="00CF5E39">
        <w:rPr>
          <w:rFonts w:asciiTheme="minorHAnsi" w:hAnsiTheme="minorHAnsi" w:cstheme="minorHAnsi"/>
          <w:sz w:val="24"/>
        </w:rPr>
        <w:instrText xml:space="preserve"> FORMCHECKBOX </w:instrText>
      </w:r>
      <w:r w:rsidR="00233CA5">
        <w:rPr>
          <w:rFonts w:asciiTheme="minorHAnsi" w:hAnsiTheme="minorHAnsi" w:cstheme="minorHAnsi"/>
          <w:sz w:val="24"/>
        </w:rPr>
      </w:r>
      <w:r w:rsidR="00233CA5">
        <w:rPr>
          <w:rFonts w:asciiTheme="minorHAnsi" w:hAnsiTheme="minorHAnsi" w:cstheme="minorHAnsi"/>
          <w:sz w:val="24"/>
        </w:rPr>
        <w:fldChar w:fldCharType="separate"/>
      </w:r>
      <w:r w:rsidRPr="00CF5E39">
        <w:rPr>
          <w:rFonts w:asciiTheme="minorHAnsi" w:hAnsiTheme="minorHAnsi" w:cstheme="minorHAnsi"/>
          <w:sz w:val="24"/>
        </w:rPr>
        <w:fldChar w:fldCharType="end"/>
      </w:r>
      <w:r w:rsidRPr="00CF5E39">
        <w:rPr>
          <w:rFonts w:asciiTheme="minorHAnsi" w:hAnsiTheme="minorHAnsi" w:cstheme="minorHAnsi"/>
          <w:sz w:val="24"/>
        </w:rPr>
        <w:t xml:space="preserve"> </w:t>
      </w:r>
      <w:r w:rsidR="00C479DF" w:rsidRPr="00CF5E39">
        <w:rPr>
          <w:rFonts w:asciiTheme="minorHAnsi" w:hAnsiTheme="minorHAnsi" w:cstheme="minorHAnsi"/>
          <w:sz w:val="24"/>
        </w:rPr>
        <w:t xml:space="preserve"> </w:t>
      </w:r>
      <w:r w:rsidR="00360DF5" w:rsidRPr="00CF5E39">
        <w:rPr>
          <w:rFonts w:asciiTheme="minorHAnsi" w:hAnsiTheme="minorHAnsi" w:cstheme="minorHAnsi"/>
          <w:sz w:val="24"/>
        </w:rPr>
        <w:t>Se încadrează</w:t>
      </w:r>
      <w:r w:rsidR="00D457B6" w:rsidRPr="00CF5E39">
        <w:rPr>
          <w:rFonts w:asciiTheme="minorHAnsi" w:hAnsiTheme="minorHAnsi" w:cstheme="minorHAnsi"/>
          <w:sz w:val="24"/>
        </w:rPr>
        <w:t xml:space="preserve"> în limitele valorilor minime și maxime eligibile</w:t>
      </w:r>
      <w:r w:rsidR="007E725B" w:rsidRPr="00CF5E39">
        <w:rPr>
          <w:rFonts w:asciiTheme="minorHAnsi" w:hAnsiTheme="minorHAnsi" w:cstheme="minorHAnsi"/>
          <w:sz w:val="24"/>
        </w:rPr>
        <w:t>;</w:t>
      </w:r>
      <w:r w:rsidR="00D457B6" w:rsidRPr="00CF5E39" w:rsidDel="00D457B6">
        <w:rPr>
          <w:rFonts w:asciiTheme="minorHAnsi" w:hAnsiTheme="minorHAnsi" w:cstheme="minorHAnsi"/>
          <w:snapToGrid w:val="0"/>
          <w:sz w:val="24"/>
        </w:rPr>
        <w:t xml:space="preserve"> </w:t>
      </w:r>
    </w:p>
    <w:p w14:paraId="34649488" w14:textId="4EBBD4A2" w:rsidR="009449BA" w:rsidRPr="00CF5E39" w:rsidRDefault="009449BA" w:rsidP="005B1138">
      <w:pPr>
        <w:pStyle w:val="bullet"/>
        <w:numPr>
          <w:ilvl w:val="0"/>
          <w:numId w:val="0"/>
        </w:numPr>
        <w:tabs>
          <w:tab w:val="left" w:pos="709"/>
        </w:tabs>
        <w:spacing w:after="0"/>
        <w:rPr>
          <w:rFonts w:asciiTheme="minorHAnsi" w:hAnsiTheme="minorHAnsi" w:cstheme="minorHAnsi"/>
          <w:sz w:val="24"/>
        </w:rPr>
      </w:pPr>
      <w:r w:rsidRPr="00CF5E39">
        <w:rPr>
          <w:rFonts w:asciiTheme="minorHAnsi" w:hAnsiTheme="minorHAnsi" w:cstheme="minorHAnsi"/>
          <w:sz w:val="24"/>
        </w:rPr>
        <w:fldChar w:fldCharType="begin">
          <w:ffData>
            <w:name w:val=""/>
            <w:enabled/>
            <w:calcOnExit w:val="0"/>
            <w:checkBox>
              <w:sizeAuto/>
              <w:default w:val="0"/>
            </w:checkBox>
          </w:ffData>
        </w:fldChar>
      </w:r>
      <w:r w:rsidRPr="00CF5E39">
        <w:rPr>
          <w:rFonts w:asciiTheme="minorHAnsi" w:hAnsiTheme="minorHAnsi" w:cstheme="minorHAnsi"/>
          <w:sz w:val="24"/>
        </w:rPr>
        <w:instrText xml:space="preserve"> FORMCHECKBOX </w:instrText>
      </w:r>
      <w:r w:rsidR="00233CA5">
        <w:rPr>
          <w:rFonts w:asciiTheme="minorHAnsi" w:hAnsiTheme="minorHAnsi" w:cstheme="minorHAnsi"/>
          <w:sz w:val="24"/>
        </w:rPr>
      </w:r>
      <w:r w:rsidR="00233CA5">
        <w:rPr>
          <w:rFonts w:asciiTheme="minorHAnsi" w:hAnsiTheme="minorHAnsi" w:cstheme="minorHAnsi"/>
          <w:sz w:val="24"/>
        </w:rPr>
        <w:fldChar w:fldCharType="separate"/>
      </w:r>
      <w:r w:rsidRPr="00CF5E39">
        <w:rPr>
          <w:rFonts w:asciiTheme="minorHAnsi" w:hAnsiTheme="minorHAnsi" w:cstheme="minorHAnsi"/>
          <w:sz w:val="24"/>
        </w:rPr>
        <w:fldChar w:fldCharType="end"/>
      </w:r>
      <w:r w:rsidRPr="00CF5E39">
        <w:rPr>
          <w:rFonts w:asciiTheme="minorHAnsi" w:hAnsiTheme="minorHAnsi" w:cstheme="minorHAnsi"/>
          <w:sz w:val="24"/>
        </w:rPr>
        <w:t xml:space="preserve"> </w:t>
      </w:r>
      <w:r w:rsidR="00C479DF" w:rsidRPr="00CF5E39">
        <w:rPr>
          <w:rFonts w:asciiTheme="minorHAnsi" w:hAnsiTheme="minorHAnsi" w:cstheme="minorHAnsi"/>
          <w:sz w:val="24"/>
        </w:rPr>
        <w:t xml:space="preserve"> </w:t>
      </w:r>
      <w:r w:rsidR="00D457B6" w:rsidRPr="00CF5E39">
        <w:rPr>
          <w:rFonts w:asciiTheme="minorHAnsi" w:hAnsiTheme="minorHAnsi" w:cstheme="minorHAnsi"/>
          <w:sz w:val="24"/>
        </w:rPr>
        <w:t>Perioada de implementare a activităților proiectului nu depășește 31 decembrie 2029</w:t>
      </w:r>
      <w:r w:rsidR="007E725B" w:rsidRPr="00CF5E39">
        <w:rPr>
          <w:rFonts w:asciiTheme="minorHAnsi" w:hAnsiTheme="minorHAnsi" w:cstheme="minorHAnsi"/>
          <w:sz w:val="24"/>
        </w:rPr>
        <w:t>;</w:t>
      </w:r>
    </w:p>
    <w:p w14:paraId="5B8520B5" w14:textId="0CF5DA13" w:rsidR="009449BA" w:rsidRPr="00CF5E39" w:rsidRDefault="009449BA" w:rsidP="005B1138">
      <w:pPr>
        <w:pStyle w:val="bullet"/>
        <w:numPr>
          <w:ilvl w:val="0"/>
          <w:numId w:val="0"/>
        </w:numPr>
        <w:spacing w:after="0"/>
        <w:rPr>
          <w:rFonts w:asciiTheme="minorHAnsi" w:hAnsiTheme="minorHAnsi" w:cstheme="minorHAnsi"/>
          <w:iCs/>
          <w:sz w:val="24"/>
          <w:lang w:eastAsia="sk-SK"/>
        </w:rPr>
      </w:pPr>
      <w:r w:rsidRPr="00CF5E39">
        <w:rPr>
          <w:rFonts w:asciiTheme="minorHAnsi" w:hAnsiTheme="minorHAnsi" w:cstheme="minorHAnsi"/>
          <w:sz w:val="24"/>
        </w:rPr>
        <w:fldChar w:fldCharType="begin">
          <w:ffData>
            <w:name w:val=""/>
            <w:enabled/>
            <w:calcOnExit w:val="0"/>
            <w:checkBox>
              <w:sizeAuto/>
              <w:default w:val="0"/>
            </w:checkBox>
          </w:ffData>
        </w:fldChar>
      </w:r>
      <w:r w:rsidRPr="00CF5E39">
        <w:rPr>
          <w:rFonts w:asciiTheme="minorHAnsi" w:hAnsiTheme="minorHAnsi" w:cstheme="minorHAnsi"/>
          <w:sz w:val="24"/>
        </w:rPr>
        <w:instrText xml:space="preserve"> FORMCHECKBOX </w:instrText>
      </w:r>
      <w:r w:rsidR="00233CA5">
        <w:rPr>
          <w:rFonts w:asciiTheme="minorHAnsi" w:hAnsiTheme="minorHAnsi" w:cstheme="minorHAnsi"/>
          <w:sz w:val="24"/>
        </w:rPr>
      </w:r>
      <w:r w:rsidR="00233CA5">
        <w:rPr>
          <w:rFonts w:asciiTheme="minorHAnsi" w:hAnsiTheme="minorHAnsi" w:cstheme="minorHAnsi"/>
          <w:sz w:val="24"/>
        </w:rPr>
        <w:fldChar w:fldCharType="separate"/>
      </w:r>
      <w:r w:rsidRPr="00CF5E39">
        <w:rPr>
          <w:rFonts w:asciiTheme="minorHAnsi" w:hAnsiTheme="minorHAnsi" w:cstheme="minorHAnsi"/>
          <w:sz w:val="24"/>
        </w:rPr>
        <w:fldChar w:fldCharType="end"/>
      </w:r>
      <w:r w:rsidR="00C479DF" w:rsidRPr="00CF5E39">
        <w:rPr>
          <w:rFonts w:asciiTheme="minorHAnsi" w:hAnsiTheme="minorHAnsi" w:cstheme="minorHAnsi"/>
          <w:sz w:val="24"/>
        </w:rPr>
        <w:t xml:space="preserve"> </w:t>
      </w:r>
      <w:r w:rsidR="00360DF5" w:rsidRPr="00CF5E39">
        <w:rPr>
          <w:rFonts w:asciiTheme="minorHAnsi" w:hAnsiTheme="minorHAnsi" w:cstheme="minorHAnsi"/>
          <w:iCs/>
          <w:sz w:val="24"/>
          <w:lang w:eastAsia="sk-SK"/>
        </w:rPr>
        <w:t>R</w:t>
      </w:r>
      <w:r w:rsidR="00D457B6" w:rsidRPr="00CF5E39">
        <w:rPr>
          <w:rFonts w:asciiTheme="minorHAnsi" w:hAnsiTheme="minorHAnsi" w:cstheme="minorHAnsi"/>
          <w:iCs/>
          <w:sz w:val="24"/>
          <w:lang w:eastAsia="sk-SK"/>
        </w:rPr>
        <w:t>espectă principiile privind dezvoltarea durabilă, egalitatea de șanse, gen, nediscriminarea şi accesibilitatea pentru persoanele cu dizabilităţi</w:t>
      </w:r>
      <w:r w:rsidR="007E725B" w:rsidRPr="00CF5E39">
        <w:rPr>
          <w:rFonts w:asciiTheme="minorHAnsi" w:hAnsiTheme="minorHAnsi" w:cstheme="minorHAnsi"/>
          <w:iCs/>
          <w:sz w:val="24"/>
          <w:lang w:eastAsia="sk-SK"/>
        </w:rPr>
        <w:t>;</w:t>
      </w:r>
    </w:p>
    <w:p w14:paraId="28E2E34A" w14:textId="297301C4" w:rsidR="009449BA" w:rsidRPr="00CF5E39" w:rsidRDefault="009449BA" w:rsidP="005B1138">
      <w:pPr>
        <w:pStyle w:val="bullet"/>
        <w:numPr>
          <w:ilvl w:val="0"/>
          <w:numId w:val="0"/>
        </w:numPr>
        <w:tabs>
          <w:tab w:val="left" w:pos="709"/>
        </w:tabs>
        <w:spacing w:after="0"/>
        <w:rPr>
          <w:rFonts w:asciiTheme="minorHAnsi" w:hAnsiTheme="minorHAnsi" w:cstheme="minorHAnsi"/>
          <w:iCs/>
          <w:sz w:val="24"/>
          <w:lang w:eastAsia="sk-SK"/>
        </w:rPr>
      </w:pPr>
      <w:r w:rsidRPr="00CF5E39">
        <w:rPr>
          <w:rFonts w:asciiTheme="minorHAnsi" w:hAnsiTheme="minorHAnsi" w:cstheme="minorHAnsi"/>
          <w:sz w:val="24"/>
        </w:rPr>
        <w:fldChar w:fldCharType="begin">
          <w:ffData>
            <w:name w:val=""/>
            <w:enabled/>
            <w:calcOnExit w:val="0"/>
            <w:checkBox>
              <w:sizeAuto/>
              <w:default w:val="0"/>
            </w:checkBox>
          </w:ffData>
        </w:fldChar>
      </w:r>
      <w:r w:rsidRPr="00CF5E39">
        <w:rPr>
          <w:rFonts w:asciiTheme="minorHAnsi" w:hAnsiTheme="minorHAnsi" w:cstheme="minorHAnsi"/>
          <w:sz w:val="24"/>
        </w:rPr>
        <w:instrText xml:space="preserve"> FORMCHECKBOX </w:instrText>
      </w:r>
      <w:r w:rsidR="00233CA5">
        <w:rPr>
          <w:rFonts w:asciiTheme="minorHAnsi" w:hAnsiTheme="minorHAnsi" w:cstheme="minorHAnsi"/>
          <w:sz w:val="24"/>
        </w:rPr>
      </w:r>
      <w:r w:rsidR="00233CA5">
        <w:rPr>
          <w:rFonts w:asciiTheme="minorHAnsi" w:hAnsiTheme="minorHAnsi" w:cstheme="minorHAnsi"/>
          <w:sz w:val="24"/>
        </w:rPr>
        <w:fldChar w:fldCharType="separate"/>
      </w:r>
      <w:r w:rsidRPr="00CF5E39">
        <w:rPr>
          <w:rFonts w:asciiTheme="minorHAnsi" w:hAnsiTheme="minorHAnsi" w:cstheme="minorHAnsi"/>
          <w:sz w:val="24"/>
        </w:rPr>
        <w:fldChar w:fldCharType="end"/>
      </w:r>
      <w:r w:rsidR="00694D40" w:rsidRPr="00CF5E39">
        <w:rPr>
          <w:rFonts w:asciiTheme="minorHAnsi" w:hAnsiTheme="minorHAnsi" w:cstheme="minorHAnsi"/>
          <w:sz w:val="24"/>
        </w:rPr>
        <w:t xml:space="preserve"> </w:t>
      </w:r>
      <w:r w:rsidR="00D457B6" w:rsidRPr="00CF5E39">
        <w:rPr>
          <w:rFonts w:asciiTheme="minorHAnsi" w:hAnsiTheme="minorHAnsi" w:cstheme="minorHAnsi"/>
          <w:sz w:val="24"/>
        </w:rPr>
        <w:t xml:space="preserve">Conformitatea proiectului cu regulile privind ajutorul de stat/ </w:t>
      </w:r>
      <w:r w:rsidR="00D457B6" w:rsidRPr="00CF5E39">
        <w:rPr>
          <w:rFonts w:asciiTheme="minorHAnsi" w:eastAsia="Calibri" w:hAnsiTheme="minorHAnsi" w:cstheme="minorHAnsi"/>
          <w:sz w:val="24"/>
        </w:rPr>
        <w:t xml:space="preserve">Proiecte generatoare de </w:t>
      </w:r>
      <w:r w:rsidR="00F1339C" w:rsidRPr="00CF5E39">
        <w:rPr>
          <w:rFonts w:asciiTheme="minorHAnsi" w:eastAsia="Calibri" w:hAnsiTheme="minorHAnsi" w:cstheme="minorHAnsi"/>
          <w:sz w:val="24"/>
        </w:rPr>
        <w:t xml:space="preserve"> </w:t>
      </w:r>
      <w:r w:rsidR="00D457B6" w:rsidRPr="00CF5E39">
        <w:rPr>
          <w:rFonts w:asciiTheme="minorHAnsi" w:eastAsia="Calibri" w:hAnsiTheme="minorHAnsi" w:cstheme="minorHAnsi"/>
          <w:sz w:val="24"/>
        </w:rPr>
        <w:t>profit</w:t>
      </w:r>
      <w:r w:rsidR="007E725B" w:rsidRPr="00CF5E39">
        <w:rPr>
          <w:rFonts w:asciiTheme="minorHAnsi" w:eastAsia="Calibri" w:hAnsiTheme="minorHAnsi" w:cstheme="minorHAnsi"/>
          <w:sz w:val="24"/>
        </w:rPr>
        <w:t>;</w:t>
      </w:r>
      <w:r w:rsidR="00D457B6" w:rsidRPr="00CF5E39" w:rsidDel="00D457B6">
        <w:rPr>
          <w:rFonts w:asciiTheme="minorHAnsi" w:hAnsiTheme="minorHAnsi" w:cstheme="minorHAnsi"/>
          <w:iCs/>
          <w:sz w:val="24"/>
          <w:lang w:eastAsia="sk-SK"/>
        </w:rPr>
        <w:t xml:space="preserve"> </w:t>
      </w:r>
    </w:p>
    <w:p w14:paraId="7FBB0228" w14:textId="1EB1210F" w:rsidR="009449BA" w:rsidRPr="00CF5E39" w:rsidRDefault="009449BA" w:rsidP="005B1138">
      <w:pPr>
        <w:pStyle w:val="bullet"/>
        <w:numPr>
          <w:ilvl w:val="0"/>
          <w:numId w:val="0"/>
        </w:numPr>
        <w:tabs>
          <w:tab w:val="left" w:pos="709"/>
        </w:tabs>
        <w:spacing w:after="0"/>
        <w:rPr>
          <w:rFonts w:asciiTheme="minorHAnsi" w:eastAsia="Calibri" w:hAnsiTheme="minorHAnsi" w:cstheme="minorHAnsi"/>
          <w:sz w:val="24"/>
        </w:rPr>
      </w:pPr>
      <w:r w:rsidRPr="00CF5E39">
        <w:rPr>
          <w:rFonts w:asciiTheme="minorHAnsi" w:hAnsiTheme="minorHAnsi" w:cstheme="minorHAnsi"/>
          <w:sz w:val="24"/>
        </w:rPr>
        <w:fldChar w:fldCharType="begin">
          <w:ffData>
            <w:name w:val=""/>
            <w:enabled/>
            <w:calcOnExit w:val="0"/>
            <w:checkBox>
              <w:sizeAuto/>
              <w:default w:val="0"/>
            </w:checkBox>
          </w:ffData>
        </w:fldChar>
      </w:r>
      <w:r w:rsidRPr="00CF5E39">
        <w:rPr>
          <w:rFonts w:asciiTheme="minorHAnsi" w:hAnsiTheme="minorHAnsi" w:cstheme="minorHAnsi"/>
          <w:sz w:val="24"/>
        </w:rPr>
        <w:instrText xml:space="preserve"> FORMCHECKBOX </w:instrText>
      </w:r>
      <w:r w:rsidR="00233CA5">
        <w:rPr>
          <w:rFonts w:asciiTheme="minorHAnsi" w:hAnsiTheme="minorHAnsi" w:cstheme="minorHAnsi"/>
          <w:sz w:val="24"/>
        </w:rPr>
      </w:r>
      <w:r w:rsidR="00233CA5">
        <w:rPr>
          <w:rFonts w:asciiTheme="minorHAnsi" w:hAnsiTheme="minorHAnsi" w:cstheme="minorHAnsi"/>
          <w:sz w:val="24"/>
        </w:rPr>
        <w:fldChar w:fldCharType="separate"/>
      </w:r>
      <w:r w:rsidRPr="00CF5E39">
        <w:rPr>
          <w:rFonts w:asciiTheme="minorHAnsi" w:hAnsiTheme="minorHAnsi" w:cstheme="minorHAnsi"/>
          <w:sz w:val="24"/>
        </w:rPr>
        <w:fldChar w:fldCharType="end"/>
      </w:r>
      <w:r w:rsidRPr="00CF5E39">
        <w:rPr>
          <w:rFonts w:asciiTheme="minorHAnsi" w:hAnsiTheme="minorHAnsi" w:cstheme="minorHAnsi"/>
          <w:sz w:val="24"/>
        </w:rPr>
        <w:t xml:space="preserve"> </w:t>
      </w:r>
      <w:r w:rsidR="00360DF5" w:rsidRPr="00CF5E39">
        <w:rPr>
          <w:rFonts w:asciiTheme="minorHAnsi" w:eastAsia="Calibri" w:hAnsiTheme="minorHAnsi" w:cstheme="minorHAnsi"/>
          <w:sz w:val="24"/>
        </w:rPr>
        <w:t>I</w:t>
      </w:r>
      <w:r w:rsidR="00D457B6" w:rsidRPr="00CF5E39">
        <w:rPr>
          <w:rFonts w:asciiTheme="minorHAnsi" w:eastAsia="Calibri" w:hAnsiTheme="minorHAnsi" w:cstheme="minorHAnsi"/>
          <w:sz w:val="24"/>
        </w:rPr>
        <w:t>ntegrează măsuri de adaptare la schimbările climatice și – dacă este cazul - măsuri de atenuare (compensare), respectând Orientările tehnice ale Comisiei Europene referitoare la imunizarea infrastructurii la schimbările climatice</w:t>
      </w:r>
      <w:r w:rsidR="007E725B" w:rsidRPr="00CF5E39">
        <w:rPr>
          <w:rFonts w:asciiTheme="minorHAnsi" w:eastAsia="Calibri" w:hAnsiTheme="minorHAnsi" w:cstheme="minorHAnsi"/>
          <w:sz w:val="24"/>
        </w:rPr>
        <w:t>;</w:t>
      </w:r>
    </w:p>
    <w:p w14:paraId="798B840D" w14:textId="6CC1F9BF" w:rsidR="0054587A" w:rsidRPr="00CF5E39" w:rsidRDefault="009449BA" w:rsidP="005B1138">
      <w:pPr>
        <w:pStyle w:val="bullet"/>
        <w:numPr>
          <w:ilvl w:val="0"/>
          <w:numId w:val="0"/>
        </w:numPr>
        <w:tabs>
          <w:tab w:val="left" w:pos="709"/>
        </w:tabs>
        <w:spacing w:before="0" w:after="0"/>
        <w:rPr>
          <w:rFonts w:asciiTheme="minorHAnsi" w:eastAsia="Calibri" w:hAnsiTheme="minorHAnsi" w:cstheme="minorHAnsi"/>
          <w:sz w:val="24"/>
        </w:rPr>
      </w:pPr>
      <w:r w:rsidRPr="00CF5E39">
        <w:rPr>
          <w:rFonts w:asciiTheme="minorHAnsi" w:hAnsiTheme="minorHAnsi" w:cstheme="minorHAnsi"/>
          <w:sz w:val="24"/>
        </w:rPr>
        <w:fldChar w:fldCharType="begin">
          <w:ffData>
            <w:name w:val=""/>
            <w:enabled/>
            <w:calcOnExit w:val="0"/>
            <w:checkBox>
              <w:sizeAuto/>
              <w:default w:val="0"/>
            </w:checkBox>
          </w:ffData>
        </w:fldChar>
      </w:r>
      <w:r w:rsidRPr="00CF5E39">
        <w:rPr>
          <w:rFonts w:asciiTheme="minorHAnsi" w:hAnsiTheme="minorHAnsi" w:cstheme="minorHAnsi"/>
          <w:sz w:val="24"/>
        </w:rPr>
        <w:instrText xml:space="preserve"> FORMCHECKBOX </w:instrText>
      </w:r>
      <w:r w:rsidR="00233CA5">
        <w:rPr>
          <w:rFonts w:asciiTheme="minorHAnsi" w:hAnsiTheme="minorHAnsi" w:cstheme="minorHAnsi"/>
          <w:sz w:val="24"/>
        </w:rPr>
      </w:r>
      <w:r w:rsidR="00233CA5">
        <w:rPr>
          <w:rFonts w:asciiTheme="minorHAnsi" w:hAnsiTheme="minorHAnsi" w:cstheme="minorHAnsi"/>
          <w:sz w:val="24"/>
        </w:rPr>
        <w:fldChar w:fldCharType="separate"/>
      </w:r>
      <w:r w:rsidRPr="00CF5E39">
        <w:rPr>
          <w:rFonts w:asciiTheme="minorHAnsi" w:hAnsiTheme="minorHAnsi" w:cstheme="minorHAnsi"/>
          <w:sz w:val="24"/>
        </w:rPr>
        <w:fldChar w:fldCharType="end"/>
      </w:r>
      <w:r w:rsidRPr="00CF5E39">
        <w:rPr>
          <w:rFonts w:asciiTheme="minorHAnsi" w:hAnsiTheme="minorHAnsi" w:cstheme="minorHAnsi"/>
          <w:sz w:val="24"/>
        </w:rPr>
        <w:t xml:space="preserve"> </w:t>
      </w:r>
      <w:r w:rsidR="00360DF5" w:rsidRPr="00CF5E39">
        <w:rPr>
          <w:rFonts w:asciiTheme="minorHAnsi" w:eastAsia="Calibri" w:hAnsiTheme="minorHAnsi" w:cstheme="minorHAnsi"/>
          <w:sz w:val="24"/>
        </w:rPr>
        <w:t>I</w:t>
      </w:r>
      <w:r w:rsidR="00D7193E" w:rsidRPr="00CF5E39">
        <w:rPr>
          <w:rFonts w:asciiTheme="minorHAnsi" w:eastAsia="Calibri" w:hAnsiTheme="minorHAnsi" w:cstheme="minorHAnsi"/>
          <w:sz w:val="24"/>
        </w:rPr>
        <w:t>nclude 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r w:rsidR="007E725B" w:rsidRPr="00CF5E39">
        <w:rPr>
          <w:rFonts w:asciiTheme="minorHAnsi" w:eastAsia="Calibri" w:hAnsiTheme="minorHAnsi" w:cstheme="minorHAnsi"/>
          <w:sz w:val="24"/>
        </w:rPr>
        <w:t>;</w:t>
      </w:r>
    </w:p>
    <w:p w14:paraId="66D0AB61" w14:textId="68971303" w:rsidR="0054587A" w:rsidRPr="00CF5E39" w:rsidRDefault="0054587A" w:rsidP="005B1138">
      <w:pPr>
        <w:pStyle w:val="bullet"/>
        <w:numPr>
          <w:ilvl w:val="0"/>
          <w:numId w:val="0"/>
        </w:numPr>
        <w:tabs>
          <w:tab w:val="left" w:pos="709"/>
        </w:tabs>
        <w:spacing w:after="0"/>
        <w:rPr>
          <w:rFonts w:asciiTheme="minorHAnsi" w:hAnsiTheme="minorHAnsi" w:cstheme="minorHAnsi"/>
          <w:sz w:val="24"/>
        </w:rPr>
      </w:pPr>
      <w:r w:rsidRPr="00CF5E39">
        <w:rPr>
          <w:rFonts w:asciiTheme="minorHAnsi" w:hAnsiTheme="minorHAnsi" w:cstheme="minorHAnsi"/>
          <w:sz w:val="24"/>
        </w:rPr>
        <w:fldChar w:fldCharType="begin">
          <w:ffData>
            <w:name w:val=""/>
            <w:enabled/>
            <w:calcOnExit w:val="0"/>
            <w:checkBox>
              <w:sizeAuto/>
              <w:default w:val="0"/>
            </w:checkBox>
          </w:ffData>
        </w:fldChar>
      </w:r>
      <w:r w:rsidRPr="00CF5E39">
        <w:rPr>
          <w:rFonts w:asciiTheme="minorHAnsi" w:hAnsiTheme="minorHAnsi" w:cstheme="minorHAnsi"/>
          <w:sz w:val="24"/>
        </w:rPr>
        <w:instrText xml:space="preserve"> FORMCHECKBOX </w:instrText>
      </w:r>
      <w:r w:rsidR="00233CA5">
        <w:rPr>
          <w:rFonts w:asciiTheme="minorHAnsi" w:hAnsiTheme="minorHAnsi" w:cstheme="minorHAnsi"/>
          <w:sz w:val="24"/>
        </w:rPr>
      </w:r>
      <w:r w:rsidR="00233CA5">
        <w:rPr>
          <w:rFonts w:asciiTheme="minorHAnsi" w:hAnsiTheme="minorHAnsi" w:cstheme="minorHAnsi"/>
          <w:sz w:val="24"/>
        </w:rPr>
        <w:fldChar w:fldCharType="separate"/>
      </w:r>
      <w:r w:rsidRPr="00CF5E39">
        <w:rPr>
          <w:rFonts w:asciiTheme="minorHAnsi" w:hAnsiTheme="minorHAnsi" w:cstheme="minorHAnsi"/>
          <w:sz w:val="24"/>
        </w:rPr>
        <w:fldChar w:fldCharType="end"/>
      </w:r>
      <w:r w:rsidR="001B33AD" w:rsidRPr="00CF5E39">
        <w:rPr>
          <w:rFonts w:asciiTheme="minorHAnsi" w:hAnsiTheme="minorHAnsi" w:cstheme="minorHAnsi"/>
          <w:sz w:val="24"/>
        </w:rPr>
        <w:t xml:space="preserve"> </w:t>
      </w:r>
      <w:r w:rsidR="00360DF5" w:rsidRPr="00CF5E39">
        <w:rPr>
          <w:rFonts w:asciiTheme="minorHAnsi" w:hAnsiTheme="minorHAnsi" w:cstheme="minorHAnsi"/>
          <w:sz w:val="24"/>
        </w:rPr>
        <w:t>Nu se află în perioada de garanţie a lucrărilor efectuate printr-un contract de lucrări anterior;</w:t>
      </w:r>
    </w:p>
    <w:p w14:paraId="2E1BB077" w14:textId="4CD4CD23" w:rsidR="00C95F6D" w:rsidRPr="00CF5E39" w:rsidRDefault="00C95F6D" w:rsidP="00F1339C">
      <w:pPr>
        <w:pStyle w:val="bullet"/>
        <w:numPr>
          <w:ilvl w:val="0"/>
          <w:numId w:val="0"/>
        </w:numPr>
        <w:tabs>
          <w:tab w:val="left" w:pos="709"/>
        </w:tabs>
        <w:spacing w:before="0" w:after="0"/>
        <w:rPr>
          <w:rFonts w:asciiTheme="minorHAnsi" w:hAnsiTheme="minorHAnsi" w:cstheme="minorHAnsi"/>
          <w:iCs/>
          <w:sz w:val="24"/>
          <w:lang w:eastAsia="sk-SK"/>
        </w:rPr>
      </w:pPr>
    </w:p>
    <w:p w14:paraId="2A21A067" w14:textId="27315C71" w:rsidR="00ED03BA" w:rsidRPr="00CF5E39" w:rsidRDefault="00ED03BA" w:rsidP="005B1138">
      <w:pPr>
        <w:pStyle w:val="ListParagraph"/>
        <w:numPr>
          <w:ilvl w:val="0"/>
          <w:numId w:val="3"/>
        </w:numPr>
        <w:spacing w:after="0" w:line="240" w:lineRule="auto"/>
        <w:ind w:left="0" w:firstLine="0"/>
        <w:jc w:val="both"/>
        <w:rPr>
          <w:rFonts w:cstheme="minorHAnsi"/>
          <w:b/>
          <w:bCs/>
          <w:iCs/>
          <w:sz w:val="24"/>
          <w:szCs w:val="24"/>
        </w:rPr>
      </w:pPr>
      <w:r w:rsidRPr="00CF5E39">
        <w:rPr>
          <w:rFonts w:cstheme="minorHAnsi"/>
          <w:b/>
          <w:bCs/>
          <w:iCs/>
          <w:sz w:val="24"/>
          <w:szCs w:val="24"/>
        </w:rPr>
        <w:t>Organizația</w:t>
      </w:r>
      <w:r w:rsidR="00CA41DA" w:rsidRPr="00CF5E39">
        <w:rPr>
          <w:rFonts w:cstheme="minorHAnsi"/>
          <w:b/>
          <w:bCs/>
          <w:iCs/>
          <w:sz w:val="24"/>
          <w:szCs w:val="24"/>
        </w:rPr>
        <w:t>/reprezentantul</w:t>
      </w:r>
      <w:r w:rsidR="00662219" w:rsidRPr="00CF5E39">
        <w:rPr>
          <w:rFonts w:cstheme="minorHAnsi"/>
          <w:b/>
          <w:bCs/>
          <w:iCs/>
          <w:sz w:val="24"/>
          <w:szCs w:val="24"/>
        </w:rPr>
        <w:t xml:space="preserve"> legal</w:t>
      </w:r>
      <w:r w:rsidR="00CA41DA" w:rsidRPr="00CF5E39">
        <w:rPr>
          <w:rFonts w:cstheme="minorHAnsi"/>
          <w:b/>
          <w:bCs/>
          <w:iCs/>
          <w:sz w:val="24"/>
          <w:szCs w:val="24"/>
        </w:rPr>
        <w:t xml:space="preserve"> </w:t>
      </w:r>
      <w:r w:rsidRPr="00CF5E39">
        <w:rPr>
          <w:rFonts w:cstheme="minorHAnsi"/>
          <w:b/>
          <w:bCs/>
          <w:iCs/>
          <w:sz w:val="24"/>
          <w:szCs w:val="24"/>
        </w:rPr>
        <w:t>nu se află în niciuna din situațiile de excludere prevăzute de legislația aplicabilă</w:t>
      </w:r>
      <w:r w:rsidR="00050F15" w:rsidRPr="00CF5E39">
        <w:rPr>
          <w:rFonts w:cstheme="minorHAnsi"/>
          <w:b/>
          <w:bCs/>
          <w:iCs/>
          <w:sz w:val="24"/>
          <w:szCs w:val="24"/>
        </w:rPr>
        <w:t>, respectiv Ghidul Solicitantului</w:t>
      </w:r>
      <w:r w:rsidRPr="00CF5E39">
        <w:rPr>
          <w:rFonts w:cstheme="minorHAnsi"/>
          <w:b/>
          <w:bCs/>
          <w:iCs/>
          <w:sz w:val="24"/>
          <w:szCs w:val="24"/>
        </w:rPr>
        <w:t>:</w:t>
      </w:r>
    </w:p>
    <w:p w14:paraId="247F69DF" w14:textId="77777777" w:rsidR="00CA41DA" w:rsidRPr="00CF5E39" w:rsidRDefault="00CA41DA" w:rsidP="00F1339C">
      <w:pPr>
        <w:pStyle w:val="ListParagraph"/>
        <w:spacing w:after="0" w:line="240" w:lineRule="auto"/>
        <w:ind w:left="0"/>
        <w:jc w:val="both"/>
        <w:rPr>
          <w:rFonts w:cstheme="minorHAnsi"/>
          <w:b/>
          <w:bCs/>
          <w:iCs/>
          <w:sz w:val="24"/>
          <w:szCs w:val="24"/>
        </w:rPr>
      </w:pPr>
    </w:p>
    <w:p w14:paraId="53FB406F" w14:textId="32EBB791" w:rsidR="00CA41DA" w:rsidRPr="00CF5E39" w:rsidRDefault="00CA41DA" w:rsidP="00F1339C">
      <w:pPr>
        <w:pStyle w:val="ListParagraph"/>
        <w:spacing w:after="0" w:line="240" w:lineRule="auto"/>
        <w:ind w:left="0"/>
        <w:jc w:val="both"/>
        <w:rPr>
          <w:rFonts w:cstheme="minorHAnsi"/>
          <w:b/>
          <w:bCs/>
          <w:iCs/>
          <w:sz w:val="24"/>
          <w:szCs w:val="24"/>
        </w:rPr>
      </w:pPr>
      <w:r w:rsidRPr="00CF5E39">
        <w:rPr>
          <w:rFonts w:cstheme="minorHAnsi"/>
          <w:b/>
          <w:bCs/>
          <w:iCs/>
          <w:sz w:val="24"/>
          <w:szCs w:val="24"/>
        </w:rPr>
        <w:t>B.1 Organizaţia/Solicitantul de finanţare nu se află în</w:t>
      </w:r>
      <w:r w:rsidR="005B6B97" w:rsidRPr="00CF5E39">
        <w:rPr>
          <w:rFonts w:cstheme="minorHAnsi"/>
          <w:b/>
          <w:bCs/>
          <w:iCs/>
          <w:sz w:val="24"/>
          <w:szCs w:val="24"/>
        </w:rPr>
        <w:t>tr-una din următoarele situaţii:</w:t>
      </w:r>
    </w:p>
    <w:bookmarkStart w:id="3" w:name="_Hlk134623041"/>
    <w:bookmarkStart w:id="4" w:name="_Hlk137126640"/>
    <w:p w14:paraId="5CA71FCB" w14:textId="77777777" w:rsidR="001B33AD" w:rsidRPr="00CF5E39" w:rsidRDefault="001B33AD" w:rsidP="005B1138">
      <w:pPr>
        <w:pStyle w:val="BodyText"/>
        <w:suppressAutoHyphens w:val="0"/>
        <w:spacing w:before="0" w:after="0"/>
        <w:jc w:val="both"/>
        <w:rPr>
          <w:rFonts w:asciiTheme="minorHAnsi" w:hAnsiTheme="minorHAnsi" w:cstheme="minorHAnsi"/>
          <w:sz w:val="24"/>
        </w:rPr>
      </w:pPr>
      <w:r w:rsidRPr="00CF5E39">
        <w:rPr>
          <w:rFonts w:asciiTheme="minorHAnsi" w:hAnsiTheme="minorHAnsi" w:cstheme="minorHAnsi"/>
          <w:sz w:val="24"/>
        </w:rPr>
        <w:fldChar w:fldCharType="begin">
          <w:ffData>
            <w:name w:val=""/>
            <w:enabled/>
            <w:calcOnExit w:val="0"/>
            <w:checkBox>
              <w:sizeAuto/>
              <w:default w:val="0"/>
            </w:checkBox>
          </w:ffData>
        </w:fldChar>
      </w:r>
      <w:r w:rsidRPr="00CF5E39">
        <w:rPr>
          <w:rFonts w:asciiTheme="minorHAnsi" w:hAnsiTheme="minorHAnsi" w:cstheme="minorHAnsi"/>
          <w:sz w:val="24"/>
        </w:rPr>
        <w:instrText xml:space="preserve"> FORMCHECKBOX </w:instrText>
      </w:r>
      <w:r w:rsidR="00233CA5">
        <w:rPr>
          <w:rFonts w:asciiTheme="minorHAnsi" w:hAnsiTheme="minorHAnsi" w:cstheme="minorHAnsi"/>
          <w:sz w:val="24"/>
        </w:rPr>
      </w:r>
      <w:r w:rsidR="00233CA5">
        <w:rPr>
          <w:rFonts w:asciiTheme="minorHAnsi" w:hAnsiTheme="minorHAnsi" w:cstheme="minorHAnsi"/>
          <w:sz w:val="24"/>
        </w:rPr>
        <w:fldChar w:fldCharType="separate"/>
      </w:r>
      <w:r w:rsidRPr="00CF5E39">
        <w:rPr>
          <w:rFonts w:asciiTheme="minorHAnsi" w:hAnsiTheme="minorHAnsi" w:cstheme="minorHAnsi"/>
          <w:sz w:val="24"/>
        </w:rPr>
        <w:fldChar w:fldCharType="end"/>
      </w:r>
      <w:bookmarkEnd w:id="3"/>
      <w:r w:rsidRPr="00CF5E39">
        <w:rPr>
          <w:rFonts w:asciiTheme="minorHAnsi" w:hAnsiTheme="minorHAnsi" w:cstheme="minorHAnsi"/>
          <w:sz w:val="24"/>
          <w:lang w:eastAsia="sk-SK"/>
        </w:rPr>
        <w:t xml:space="preserve"> </w:t>
      </w:r>
      <w:r w:rsidRPr="00CF5E39">
        <w:rPr>
          <w:rFonts w:asciiTheme="minorHAnsi" w:hAnsiTheme="minorHAnsi" w:cstheme="minorHAnsi"/>
          <w:sz w:val="24"/>
        </w:rPr>
        <w:t>să se afle în stare de faliment/ insolvenţă sau obiectul unei proceduri de lichidare sau de administrare judiciară, a încheiat acorduri cu creditorii, în cadrul procedurilor anterior menționate, şi-a suspendat activitatea economică sau face obiectul unei proceduri în urma acestor situaţii sau se află în situaţii similare în urma unei proceduri de aceeaşi natură prevăzute de legislaţia sau de reglementările naţionale;</w:t>
      </w:r>
    </w:p>
    <w:p w14:paraId="127BA3A3" w14:textId="1E2B94BC" w:rsidR="001B33AD" w:rsidRPr="00CF5E39" w:rsidRDefault="001B33AD" w:rsidP="00701339">
      <w:pPr>
        <w:pStyle w:val="BodyText"/>
        <w:suppressAutoHyphens w:val="0"/>
        <w:spacing w:after="0"/>
        <w:jc w:val="both"/>
        <w:rPr>
          <w:rFonts w:asciiTheme="minorHAnsi" w:hAnsiTheme="minorHAnsi" w:cstheme="minorHAnsi"/>
          <w:sz w:val="24"/>
        </w:rPr>
      </w:pPr>
      <w:r w:rsidRPr="00CF5E39">
        <w:rPr>
          <w:rFonts w:asciiTheme="minorHAnsi" w:hAnsiTheme="minorHAnsi" w:cstheme="minorHAnsi"/>
          <w:sz w:val="24"/>
        </w:rPr>
        <w:fldChar w:fldCharType="begin">
          <w:ffData>
            <w:name w:val=""/>
            <w:enabled/>
            <w:calcOnExit w:val="0"/>
            <w:checkBox>
              <w:sizeAuto/>
              <w:default w:val="0"/>
            </w:checkBox>
          </w:ffData>
        </w:fldChar>
      </w:r>
      <w:r w:rsidRPr="00CF5E39">
        <w:rPr>
          <w:rFonts w:asciiTheme="minorHAnsi" w:hAnsiTheme="minorHAnsi" w:cstheme="minorHAnsi"/>
          <w:sz w:val="24"/>
        </w:rPr>
        <w:instrText xml:space="preserve"> FORMCHECKBOX </w:instrText>
      </w:r>
      <w:r w:rsidR="00233CA5">
        <w:rPr>
          <w:rFonts w:asciiTheme="minorHAnsi" w:hAnsiTheme="minorHAnsi" w:cstheme="minorHAnsi"/>
          <w:sz w:val="24"/>
        </w:rPr>
      </w:r>
      <w:r w:rsidR="00233CA5">
        <w:rPr>
          <w:rFonts w:asciiTheme="minorHAnsi" w:hAnsiTheme="minorHAnsi" w:cstheme="minorHAnsi"/>
          <w:sz w:val="24"/>
        </w:rPr>
        <w:fldChar w:fldCharType="separate"/>
      </w:r>
      <w:r w:rsidRPr="00CF5E39">
        <w:rPr>
          <w:rFonts w:asciiTheme="minorHAnsi" w:hAnsiTheme="minorHAnsi" w:cstheme="minorHAnsi"/>
          <w:sz w:val="24"/>
        </w:rPr>
        <w:fldChar w:fldCharType="end"/>
      </w:r>
      <w:r w:rsidRPr="00CF5E39">
        <w:rPr>
          <w:rFonts w:asciiTheme="minorHAnsi" w:hAnsiTheme="minorHAnsi" w:cstheme="minorHAnsi"/>
          <w:sz w:val="24"/>
        </w:rPr>
        <w:t xml:space="preserve"> să facă obiectul unei proceduri legale pentru declararea sa într-una din situațiile de la punctul </w:t>
      </w:r>
      <w:r w:rsidR="005B6B97" w:rsidRPr="00CF5E39">
        <w:rPr>
          <w:rFonts w:asciiTheme="minorHAnsi" w:hAnsiTheme="minorHAnsi" w:cstheme="minorHAnsi"/>
          <w:sz w:val="24"/>
        </w:rPr>
        <w:t>anterior</w:t>
      </w:r>
      <w:r w:rsidRPr="00CF5E39">
        <w:rPr>
          <w:rFonts w:asciiTheme="minorHAnsi" w:hAnsiTheme="minorHAnsi" w:cstheme="minorHAnsi"/>
          <w:sz w:val="24"/>
        </w:rPr>
        <w:t>;</w:t>
      </w:r>
    </w:p>
    <w:p w14:paraId="3FA076ED" w14:textId="551E6A7E" w:rsidR="005B6B97" w:rsidRPr="00CF5E39" w:rsidRDefault="005B6B97" w:rsidP="00701339">
      <w:pPr>
        <w:pStyle w:val="BodyText"/>
        <w:suppressAutoHyphens w:val="0"/>
        <w:spacing w:after="0"/>
        <w:jc w:val="both"/>
        <w:rPr>
          <w:rFonts w:asciiTheme="minorHAnsi" w:hAnsiTheme="minorHAnsi" w:cstheme="minorHAnsi"/>
          <w:sz w:val="24"/>
        </w:rPr>
      </w:pPr>
      <w:r w:rsidRPr="00CF5E39">
        <w:rPr>
          <w:rFonts w:asciiTheme="minorHAnsi" w:hAnsiTheme="minorHAnsi" w:cstheme="minorHAnsi"/>
          <w:sz w:val="24"/>
        </w:rPr>
        <w:fldChar w:fldCharType="begin">
          <w:ffData>
            <w:name w:val=""/>
            <w:enabled/>
            <w:calcOnExit w:val="0"/>
            <w:checkBox>
              <w:sizeAuto/>
              <w:default w:val="0"/>
            </w:checkBox>
          </w:ffData>
        </w:fldChar>
      </w:r>
      <w:r w:rsidRPr="00CF5E39">
        <w:rPr>
          <w:rFonts w:asciiTheme="minorHAnsi" w:hAnsiTheme="minorHAnsi" w:cstheme="minorHAnsi"/>
          <w:sz w:val="24"/>
        </w:rPr>
        <w:instrText xml:space="preserve"> FORMCHECKBOX </w:instrText>
      </w:r>
      <w:r w:rsidR="00233CA5">
        <w:rPr>
          <w:rFonts w:asciiTheme="minorHAnsi" w:hAnsiTheme="minorHAnsi" w:cstheme="minorHAnsi"/>
          <w:sz w:val="24"/>
        </w:rPr>
      </w:r>
      <w:r w:rsidR="00233CA5">
        <w:rPr>
          <w:rFonts w:asciiTheme="minorHAnsi" w:hAnsiTheme="minorHAnsi" w:cstheme="minorHAnsi"/>
          <w:sz w:val="24"/>
        </w:rPr>
        <w:fldChar w:fldCharType="separate"/>
      </w:r>
      <w:r w:rsidRPr="00CF5E39">
        <w:rPr>
          <w:rFonts w:asciiTheme="minorHAnsi" w:hAnsiTheme="minorHAnsi" w:cstheme="minorHAnsi"/>
          <w:sz w:val="24"/>
        </w:rPr>
        <w:fldChar w:fldCharType="end"/>
      </w:r>
      <w:r w:rsidRPr="00CF5E39">
        <w:rPr>
          <w:rFonts w:asciiTheme="minorHAnsi" w:hAnsiTheme="minorHAnsi" w:cstheme="minorHAnsi"/>
          <w:sz w:val="24"/>
          <w:lang w:eastAsia="sk-SK"/>
        </w:rPr>
        <w:t xml:space="preserve"> </w:t>
      </w:r>
      <w:r w:rsidRPr="00CF5E39">
        <w:rPr>
          <w:rFonts w:asciiTheme="minorHAnsi" w:hAnsiTheme="minorHAnsi" w:cstheme="minorHAnsi"/>
          <w:sz w:val="24"/>
        </w:rPr>
        <w:t>să fie în dificultate, în conformitate cu prevederile Regulamentului (UE) nr. 651/2014 al Comisiei din 17 iunie 2014 de decalare a anumitor categorii de ajutoare compatibile cu piaţa internă în aplicarea articolelor 107 şi 108 din tratat;</w:t>
      </w:r>
    </w:p>
    <w:p w14:paraId="63DEDB2D" w14:textId="0EC95115" w:rsidR="001B33AD" w:rsidRPr="00CF5E39" w:rsidRDefault="001B33AD" w:rsidP="00701339">
      <w:pPr>
        <w:pStyle w:val="BodyText"/>
        <w:suppressAutoHyphens w:val="0"/>
        <w:spacing w:before="0" w:after="0"/>
        <w:jc w:val="both"/>
        <w:rPr>
          <w:rFonts w:asciiTheme="minorHAnsi" w:hAnsiTheme="minorHAnsi" w:cstheme="minorHAnsi"/>
          <w:sz w:val="24"/>
        </w:rPr>
      </w:pPr>
      <w:r w:rsidRPr="00CF5E39">
        <w:rPr>
          <w:rFonts w:asciiTheme="minorHAnsi" w:hAnsiTheme="minorHAnsi" w:cstheme="minorHAnsi"/>
          <w:sz w:val="24"/>
        </w:rPr>
        <w:fldChar w:fldCharType="begin">
          <w:ffData>
            <w:name w:val=""/>
            <w:enabled/>
            <w:calcOnExit w:val="0"/>
            <w:checkBox>
              <w:sizeAuto/>
              <w:default w:val="0"/>
            </w:checkBox>
          </w:ffData>
        </w:fldChar>
      </w:r>
      <w:r w:rsidRPr="00CF5E39">
        <w:rPr>
          <w:rFonts w:asciiTheme="minorHAnsi" w:hAnsiTheme="minorHAnsi" w:cstheme="minorHAnsi"/>
          <w:sz w:val="24"/>
        </w:rPr>
        <w:instrText xml:space="preserve"> FORMCHECKBOX </w:instrText>
      </w:r>
      <w:r w:rsidR="00233CA5">
        <w:rPr>
          <w:rFonts w:asciiTheme="minorHAnsi" w:hAnsiTheme="minorHAnsi" w:cstheme="minorHAnsi"/>
          <w:sz w:val="24"/>
        </w:rPr>
      </w:r>
      <w:r w:rsidR="00233CA5">
        <w:rPr>
          <w:rFonts w:asciiTheme="minorHAnsi" w:hAnsiTheme="minorHAnsi" w:cstheme="minorHAnsi"/>
          <w:sz w:val="24"/>
        </w:rPr>
        <w:fldChar w:fldCharType="separate"/>
      </w:r>
      <w:r w:rsidRPr="00CF5E39">
        <w:rPr>
          <w:rFonts w:asciiTheme="minorHAnsi" w:hAnsiTheme="minorHAnsi" w:cstheme="minorHAnsi"/>
          <w:sz w:val="24"/>
        </w:rPr>
        <w:fldChar w:fldCharType="end"/>
      </w:r>
      <w:r w:rsidRPr="00CF5E39">
        <w:rPr>
          <w:rFonts w:asciiTheme="minorHAnsi" w:hAnsiTheme="minorHAnsi" w:cstheme="minorHAnsi"/>
          <w:sz w:val="24"/>
        </w:rPr>
        <w:t xml:space="preserve"> să fie găsit vinovat, printr-o hotărâre judecătorească definitivă, pentru comiterea unei fraude/ infracțiuni referitoare la obţinerea şi utilizarea fondurilor europene şi/sau a fondurilor publice naţionale aferente acestora, în conformitate cu prevederile Codului Penal aprobat prin Legea nr. 286/2009, cu modificările și completările ulterioare</w:t>
      </w:r>
      <w:r w:rsidR="005B6B97" w:rsidRPr="00CF5E39">
        <w:rPr>
          <w:rFonts w:asciiTheme="minorHAnsi" w:hAnsiTheme="minorHAnsi" w:cstheme="minorHAnsi"/>
          <w:sz w:val="24"/>
        </w:rPr>
        <w:t>;</w:t>
      </w:r>
    </w:p>
    <w:p w14:paraId="15AA4195" w14:textId="39A33656" w:rsidR="005B6B97" w:rsidRPr="00CF5E39" w:rsidRDefault="005B6B97" w:rsidP="00701339">
      <w:pPr>
        <w:pStyle w:val="BodyText"/>
        <w:suppressAutoHyphens w:val="0"/>
        <w:spacing w:after="0"/>
        <w:jc w:val="both"/>
        <w:rPr>
          <w:rFonts w:asciiTheme="minorHAnsi" w:hAnsiTheme="minorHAnsi" w:cstheme="minorHAnsi"/>
          <w:sz w:val="24"/>
        </w:rPr>
      </w:pPr>
      <w:r w:rsidRPr="00CF5E39">
        <w:rPr>
          <w:rFonts w:asciiTheme="minorHAnsi" w:hAnsiTheme="minorHAnsi" w:cstheme="minorHAnsi"/>
          <w:sz w:val="24"/>
        </w:rPr>
        <w:fldChar w:fldCharType="begin">
          <w:ffData>
            <w:name w:val=""/>
            <w:enabled/>
            <w:calcOnExit w:val="0"/>
            <w:checkBox>
              <w:sizeAuto/>
              <w:default w:val="0"/>
            </w:checkBox>
          </w:ffData>
        </w:fldChar>
      </w:r>
      <w:r w:rsidRPr="00CF5E39">
        <w:rPr>
          <w:rFonts w:asciiTheme="minorHAnsi" w:hAnsiTheme="minorHAnsi" w:cstheme="minorHAnsi"/>
          <w:sz w:val="24"/>
        </w:rPr>
        <w:instrText xml:space="preserve"> FORMCHECKBOX </w:instrText>
      </w:r>
      <w:r w:rsidR="00233CA5">
        <w:rPr>
          <w:rFonts w:asciiTheme="minorHAnsi" w:hAnsiTheme="minorHAnsi" w:cstheme="minorHAnsi"/>
          <w:sz w:val="24"/>
        </w:rPr>
      </w:r>
      <w:r w:rsidR="00233CA5">
        <w:rPr>
          <w:rFonts w:asciiTheme="minorHAnsi" w:hAnsiTheme="minorHAnsi" w:cstheme="minorHAnsi"/>
          <w:sz w:val="24"/>
        </w:rPr>
        <w:fldChar w:fldCharType="separate"/>
      </w:r>
      <w:r w:rsidRPr="00CF5E39">
        <w:rPr>
          <w:rFonts w:asciiTheme="minorHAnsi" w:hAnsiTheme="minorHAnsi" w:cstheme="minorHAnsi"/>
          <w:sz w:val="24"/>
        </w:rPr>
        <w:fldChar w:fldCharType="end"/>
      </w:r>
      <w:r w:rsidRPr="00CF5E39">
        <w:rPr>
          <w:rFonts w:asciiTheme="minorHAnsi" w:hAnsiTheme="minorHAnsi" w:cstheme="minorHAnsi"/>
          <w:sz w:val="24"/>
        </w:rPr>
        <w:t xml:space="preserve"> să deţină dreptul</w:t>
      </w:r>
      <w:r w:rsidR="00CE157B" w:rsidRPr="00CF5E39">
        <w:rPr>
          <w:rFonts w:asciiTheme="minorHAnsi" w:hAnsiTheme="minorHAnsi" w:cstheme="minorHAnsi"/>
          <w:sz w:val="24"/>
        </w:rPr>
        <w:t xml:space="preserve"> legal de a desfăşura activităţile prevăzute în cadrul proiectului sau să realizeze demersurile necesare pentru deţinerea dreptului legal pentru a desfăşura activităţile prevăzute în cadrul proiectului, la termenele prevăzute în cadrul ghidului specific aplicabil şi în cadrul contractului de finanţare (dacă este cazul).</w:t>
      </w:r>
    </w:p>
    <w:bookmarkEnd w:id="4"/>
    <w:p w14:paraId="4568499F" w14:textId="77777777" w:rsidR="00F1339C" w:rsidRPr="00CF5E39" w:rsidRDefault="00F1339C" w:rsidP="00F1339C">
      <w:pPr>
        <w:pStyle w:val="BodyText"/>
        <w:suppressAutoHyphens w:val="0"/>
        <w:spacing w:before="0" w:after="120"/>
        <w:jc w:val="both"/>
        <w:rPr>
          <w:rFonts w:asciiTheme="minorHAnsi" w:hAnsiTheme="minorHAnsi" w:cstheme="minorHAnsi"/>
          <w:sz w:val="24"/>
        </w:rPr>
      </w:pPr>
    </w:p>
    <w:p w14:paraId="6AEBE5D4" w14:textId="6C39E4E1" w:rsidR="00754587" w:rsidRPr="00CF5E39" w:rsidRDefault="00CE157B" w:rsidP="00F1339C">
      <w:pPr>
        <w:pStyle w:val="bullet"/>
        <w:numPr>
          <w:ilvl w:val="0"/>
          <w:numId w:val="0"/>
        </w:numPr>
        <w:spacing w:before="0" w:after="0"/>
        <w:rPr>
          <w:rFonts w:asciiTheme="minorHAnsi" w:hAnsiTheme="minorHAnsi" w:cstheme="minorHAnsi"/>
          <w:b/>
          <w:bCs/>
          <w:sz w:val="24"/>
          <w:lang w:eastAsia="sk-SK"/>
        </w:rPr>
      </w:pPr>
      <w:r w:rsidRPr="00CF5E39">
        <w:rPr>
          <w:rFonts w:asciiTheme="minorHAnsi" w:hAnsiTheme="minorHAnsi" w:cstheme="minorHAnsi"/>
          <w:b/>
          <w:bCs/>
          <w:sz w:val="24"/>
          <w:lang w:eastAsia="sk-SK"/>
        </w:rPr>
        <w:lastRenderedPageBreak/>
        <w:t>B.2 Reprezentantul legal care îşi exercită atribuţiile de drept, pe perioada procesului de evaluare, selecţie şi contractare, nu se află într-una din situaţiile de mai jos:</w:t>
      </w:r>
    </w:p>
    <w:bookmarkStart w:id="5" w:name="_Hlk137126689"/>
    <w:p w14:paraId="453FBA99" w14:textId="29C1F74E" w:rsidR="00754587" w:rsidRPr="00CF5E39" w:rsidRDefault="00754587" w:rsidP="00F1339C">
      <w:pPr>
        <w:pStyle w:val="bullet"/>
        <w:numPr>
          <w:ilvl w:val="0"/>
          <w:numId w:val="0"/>
        </w:numPr>
        <w:spacing w:before="0" w:after="0"/>
        <w:rPr>
          <w:rFonts w:asciiTheme="minorHAnsi" w:hAnsiTheme="minorHAnsi" w:cstheme="minorHAnsi"/>
          <w:sz w:val="24"/>
          <w:lang w:eastAsia="sk-SK"/>
        </w:rPr>
      </w:pPr>
      <w:r w:rsidRPr="00CF5E39">
        <w:rPr>
          <w:rFonts w:asciiTheme="minorHAnsi" w:hAnsiTheme="minorHAnsi" w:cstheme="minorHAnsi"/>
          <w:sz w:val="24"/>
        </w:rPr>
        <w:fldChar w:fldCharType="begin">
          <w:ffData>
            <w:name w:val=""/>
            <w:enabled/>
            <w:calcOnExit w:val="0"/>
            <w:checkBox>
              <w:sizeAuto/>
              <w:default w:val="0"/>
            </w:checkBox>
          </w:ffData>
        </w:fldChar>
      </w:r>
      <w:r w:rsidRPr="00CF5E39">
        <w:rPr>
          <w:rFonts w:asciiTheme="minorHAnsi" w:hAnsiTheme="minorHAnsi" w:cstheme="minorHAnsi"/>
          <w:sz w:val="24"/>
        </w:rPr>
        <w:instrText xml:space="preserve"> FORMCHECKBOX </w:instrText>
      </w:r>
      <w:r w:rsidR="00233CA5">
        <w:rPr>
          <w:rFonts w:asciiTheme="minorHAnsi" w:hAnsiTheme="minorHAnsi" w:cstheme="minorHAnsi"/>
          <w:sz w:val="24"/>
        </w:rPr>
      </w:r>
      <w:r w:rsidR="00233CA5">
        <w:rPr>
          <w:rFonts w:asciiTheme="minorHAnsi" w:hAnsiTheme="minorHAnsi" w:cstheme="minorHAnsi"/>
          <w:sz w:val="24"/>
        </w:rPr>
        <w:fldChar w:fldCharType="separate"/>
      </w:r>
      <w:r w:rsidRPr="00CF5E39">
        <w:rPr>
          <w:rFonts w:asciiTheme="minorHAnsi" w:hAnsiTheme="minorHAnsi" w:cstheme="minorHAnsi"/>
          <w:sz w:val="24"/>
        </w:rPr>
        <w:fldChar w:fldCharType="end"/>
      </w:r>
      <w:r w:rsidRPr="00CF5E39">
        <w:rPr>
          <w:rFonts w:asciiTheme="minorHAnsi" w:hAnsiTheme="minorHAnsi" w:cstheme="minorHAnsi"/>
          <w:iCs/>
          <w:sz w:val="24"/>
          <w:lang w:eastAsia="sk-SK"/>
        </w:rPr>
        <w:t xml:space="preserve"> </w:t>
      </w:r>
      <w:r w:rsidRPr="00CF5E39">
        <w:rPr>
          <w:rFonts w:asciiTheme="minorHAnsi" w:hAnsiTheme="minorHAnsi" w:cstheme="minorHAnsi"/>
          <w:sz w:val="24"/>
          <w:lang w:eastAsia="sk-SK"/>
        </w:rPr>
        <w:t>să fie subiectul unui conflict de interese definit în conformitate cu prevederile naţionale/comunitare în vigoare sau să se afle într-o situaţie care are sau poate avea ca efect compromiterea obiectivității și imparțialității procesului de evaluar</w:t>
      </w:r>
      <w:r w:rsidR="00B6676B" w:rsidRPr="00CF5E39">
        <w:rPr>
          <w:rFonts w:asciiTheme="minorHAnsi" w:hAnsiTheme="minorHAnsi" w:cstheme="minorHAnsi"/>
          <w:sz w:val="24"/>
          <w:lang w:eastAsia="sk-SK"/>
        </w:rPr>
        <w:t xml:space="preserve">e, </w:t>
      </w:r>
      <w:r w:rsidRPr="00CF5E39">
        <w:rPr>
          <w:rFonts w:asciiTheme="minorHAnsi" w:hAnsiTheme="minorHAnsi" w:cstheme="minorHAnsi"/>
          <w:sz w:val="24"/>
          <w:lang w:eastAsia="sk-SK"/>
        </w:rPr>
        <w:t>selecție, contractare și implementare a proiectului</w:t>
      </w:r>
      <w:r w:rsidR="00B6676B" w:rsidRPr="00CF5E39">
        <w:rPr>
          <w:rFonts w:asciiTheme="minorHAnsi" w:hAnsiTheme="minorHAnsi" w:cstheme="minorHAnsi"/>
          <w:sz w:val="24"/>
          <w:lang w:eastAsia="sk-SK"/>
        </w:rPr>
        <w:t>;</w:t>
      </w:r>
      <w:r w:rsidRPr="00CF5E39">
        <w:rPr>
          <w:rFonts w:asciiTheme="minorHAnsi" w:hAnsiTheme="minorHAnsi" w:cstheme="minorHAnsi"/>
          <w:sz w:val="24"/>
          <w:lang w:eastAsia="sk-SK"/>
        </w:rPr>
        <w:t xml:space="preserve">  </w:t>
      </w:r>
    </w:p>
    <w:p w14:paraId="38E65193" w14:textId="4CEDF0F4" w:rsidR="00754587" w:rsidRPr="00CF5E39" w:rsidRDefault="00754587" w:rsidP="00F1339C">
      <w:pPr>
        <w:pStyle w:val="bullet"/>
        <w:numPr>
          <w:ilvl w:val="0"/>
          <w:numId w:val="0"/>
        </w:numPr>
        <w:spacing w:before="0" w:after="0"/>
        <w:rPr>
          <w:rFonts w:asciiTheme="minorHAnsi" w:hAnsiTheme="minorHAnsi" w:cstheme="minorHAnsi"/>
          <w:sz w:val="24"/>
          <w:lang w:eastAsia="sk-SK"/>
        </w:rPr>
      </w:pPr>
      <w:r w:rsidRPr="00CF5E39">
        <w:rPr>
          <w:rFonts w:asciiTheme="minorHAnsi" w:hAnsiTheme="minorHAnsi" w:cstheme="minorHAnsi"/>
          <w:sz w:val="24"/>
        </w:rPr>
        <w:fldChar w:fldCharType="begin">
          <w:ffData>
            <w:name w:val=""/>
            <w:enabled/>
            <w:calcOnExit w:val="0"/>
            <w:checkBox>
              <w:sizeAuto/>
              <w:default w:val="0"/>
            </w:checkBox>
          </w:ffData>
        </w:fldChar>
      </w:r>
      <w:r w:rsidRPr="00CF5E39">
        <w:rPr>
          <w:rFonts w:asciiTheme="minorHAnsi" w:hAnsiTheme="minorHAnsi" w:cstheme="minorHAnsi"/>
          <w:sz w:val="24"/>
        </w:rPr>
        <w:instrText xml:space="preserve"> FORMCHECKBOX </w:instrText>
      </w:r>
      <w:r w:rsidR="00233CA5">
        <w:rPr>
          <w:rFonts w:asciiTheme="minorHAnsi" w:hAnsiTheme="minorHAnsi" w:cstheme="minorHAnsi"/>
          <w:sz w:val="24"/>
        </w:rPr>
      </w:r>
      <w:r w:rsidR="00233CA5">
        <w:rPr>
          <w:rFonts w:asciiTheme="minorHAnsi" w:hAnsiTheme="minorHAnsi" w:cstheme="minorHAnsi"/>
          <w:sz w:val="24"/>
        </w:rPr>
        <w:fldChar w:fldCharType="separate"/>
      </w:r>
      <w:r w:rsidRPr="00CF5E39">
        <w:rPr>
          <w:rFonts w:asciiTheme="minorHAnsi" w:hAnsiTheme="minorHAnsi" w:cstheme="minorHAnsi"/>
          <w:sz w:val="24"/>
        </w:rPr>
        <w:fldChar w:fldCharType="end"/>
      </w:r>
      <w:r w:rsidRPr="00CF5E39">
        <w:rPr>
          <w:rFonts w:asciiTheme="minorHAnsi" w:hAnsiTheme="minorHAnsi" w:cstheme="minorHAnsi"/>
          <w:sz w:val="24"/>
        </w:rPr>
        <w:t xml:space="preserve"> </w:t>
      </w:r>
      <w:r w:rsidRPr="00CF5E39">
        <w:rPr>
          <w:rFonts w:asciiTheme="minorHAnsi" w:hAnsiTheme="minorHAnsi" w:cstheme="minorHAnsi"/>
          <w:sz w:val="24"/>
          <w:lang w:eastAsia="sk-SK"/>
        </w:rPr>
        <w:t>să se afle în situația de a induce grav în eroare Autoritatea de Management, sau comisiile de evaluare şi selecţie, prin furnizarea de informaţii incorecte  în cadrul prezentului apel de proiecte sau a altor apeluri de proiecte derulate în cadrul PR</w:t>
      </w:r>
      <w:r w:rsidR="00326183" w:rsidRPr="00CF5E39">
        <w:rPr>
          <w:rFonts w:asciiTheme="minorHAnsi" w:hAnsiTheme="minorHAnsi" w:cstheme="minorHAnsi"/>
          <w:sz w:val="24"/>
          <w:lang w:eastAsia="sk-SK"/>
        </w:rPr>
        <w:t xml:space="preserve"> S</w:t>
      </w:r>
      <w:r w:rsidR="00B6676B" w:rsidRPr="00CF5E39">
        <w:rPr>
          <w:rFonts w:asciiTheme="minorHAnsi" w:hAnsiTheme="minorHAnsi" w:cstheme="minorHAnsi"/>
          <w:sz w:val="24"/>
          <w:lang w:eastAsia="sk-SK"/>
        </w:rPr>
        <w:t>ud-</w:t>
      </w:r>
      <w:r w:rsidR="00326183" w:rsidRPr="00CF5E39">
        <w:rPr>
          <w:rFonts w:asciiTheme="minorHAnsi" w:hAnsiTheme="minorHAnsi" w:cstheme="minorHAnsi"/>
          <w:sz w:val="24"/>
          <w:lang w:eastAsia="sk-SK"/>
        </w:rPr>
        <w:t>E</w:t>
      </w:r>
      <w:r w:rsidR="00B6676B" w:rsidRPr="00CF5E39">
        <w:rPr>
          <w:rFonts w:asciiTheme="minorHAnsi" w:hAnsiTheme="minorHAnsi" w:cstheme="minorHAnsi"/>
          <w:sz w:val="24"/>
          <w:lang w:eastAsia="sk-SK"/>
        </w:rPr>
        <w:t>st 2021-2021;</w:t>
      </w:r>
    </w:p>
    <w:p w14:paraId="76D43B6E" w14:textId="23E818DE" w:rsidR="00754587" w:rsidRPr="00CF5E39" w:rsidRDefault="00754587" w:rsidP="00F1339C">
      <w:pPr>
        <w:pStyle w:val="bullet"/>
        <w:numPr>
          <w:ilvl w:val="0"/>
          <w:numId w:val="0"/>
        </w:numPr>
        <w:spacing w:before="0" w:after="0"/>
        <w:rPr>
          <w:rFonts w:asciiTheme="minorHAnsi" w:hAnsiTheme="minorHAnsi" w:cstheme="minorHAnsi"/>
          <w:sz w:val="24"/>
          <w:lang w:eastAsia="sk-SK"/>
        </w:rPr>
      </w:pPr>
      <w:r w:rsidRPr="00CF5E39">
        <w:rPr>
          <w:rFonts w:asciiTheme="minorHAnsi" w:hAnsiTheme="minorHAnsi" w:cstheme="minorHAnsi"/>
          <w:sz w:val="24"/>
        </w:rPr>
        <w:fldChar w:fldCharType="begin">
          <w:ffData>
            <w:name w:val=""/>
            <w:enabled/>
            <w:calcOnExit w:val="0"/>
            <w:checkBox>
              <w:sizeAuto/>
              <w:default w:val="0"/>
            </w:checkBox>
          </w:ffData>
        </w:fldChar>
      </w:r>
      <w:r w:rsidRPr="00CF5E39">
        <w:rPr>
          <w:rFonts w:asciiTheme="minorHAnsi" w:hAnsiTheme="minorHAnsi" w:cstheme="minorHAnsi"/>
          <w:sz w:val="24"/>
        </w:rPr>
        <w:instrText xml:space="preserve"> FORMCHECKBOX </w:instrText>
      </w:r>
      <w:r w:rsidR="00233CA5">
        <w:rPr>
          <w:rFonts w:asciiTheme="minorHAnsi" w:hAnsiTheme="minorHAnsi" w:cstheme="minorHAnsi"/>
          <w:sz w:val="24"/>
        </w:rPr>
      </w:r>
      <w:r w:rsidR="00233CA5">
        <w:rPr>
          <w:rFonts w:asciiTheme="minorHAnsi" w:hAnsiTheme="minorHAnsi" w:cstheme="minorHAnsi"/>
          <w:sz w:val="24"/>
        </w:rPr>
        <w:fldChar w:fldCharType="separate"/>
      </w:r>
      <w:r w:rsidRPr="00CF5E39">
        <w:rPr>
          <w:rFonts w:asciiTheme="minorHAnsi" w:hAnsiTheme="minorHAnsi" w:cstheme="minorHAnsi"/>
          <w:sz w:val="24"/>
        </w:rPr>
        <w:fldChar w:fldCharType="end"/>
      </w:r>
      <w:r w:rsidRPr="00CF5E39">
        <w:rPr>
          <w:rFonts w:asciiTheme="minorHAnsi" w:hAnsiTheme="minorHAnsi" w:cstheme="minorHAnsi"/>
          <w:sz w:val="24"/>
        </w:rPr>
        <w:t xml:space="preserve"> </w:t>
      </w:r>
      <w:r w:rsidRPr="00CF5E39">
        <w:rPr>
          <w:rFonts w:asciiTheme="minorHAnsi" w:hAnsiTheme="minorHAnsi" w:cstheme="minorHAnsi"/>
          <w:sz w:val="24"/>
          <w:lang w:eastAsia="sk-SK"/>
        </w:rPr>
        <w:t xml:space="preserve">să se afle în situația de a încerca/de a fi încercat să obţină informaţii confidenţiale sau să influenţeze comisiile de evaluare şi selecţie sau Autoritatea de Management pe parcursul procesului de evaluare a prezentului apel de proiecte sau a altor apeluri de proiecte derulate în cadrul </w:t>
      </w:r>
      <w:r w:rsidR="00B6676B" w:rsidRPr="00CF5E39">
        <w:rPr>
          <w:rFonts w:asciiTheme="minorHAnsi" w:hAnsiTheme="minorHAnsi" w:cstheme="minorHAnsi"/>
          <w:sz w:val="24"/>
          <w:lang w:eastAsia="sk-SK"/>
        </w:rPr>
        <w:t>PR Sud-Est 2021-2021;</w:t>
      </w:r>
    </w:p>
    <w:p w14:paraId="3ACBB082" w14:textId="479144F9" w:rsidR="00754587" w:rsidRPr="00CF5E39" w:rsidRDefault="00754587" w:rsidP="00F1339C">
      <w:pPr>
        <w:pStyle w:val="bullet"/>
        <w:numPr>
          <w:ilvl w:val="0"/>
          <w:numId w:val="0"/>
        </w:numPr>
        <w:spacing w:before="0" w:after="0"/>
        <w:rPr>
          <w:rFonts w:asciiTheme="minorHAnsi" w:hAnsiTheme="minorHAnsi" w:cstheme="minorHAnsi"/>
          <w:i/>
          <w:iCs/>
          <w:sz w:val="24"/>
          <w:lang w:eastAsia="sk-SK"/>
        </w:rPr>
      </w:pPr>
      <w:r w:rsidRPr="00CF5E39">
        <w:rPr>
          <w:rFonts w:asciiTheme="minorHAnsi" w:hAnsiTheme="minorHAnsi" w:cstheme="minorHAnsi"/>
          <w:sz w:val="24"/>
        </w:rPr>
        <w:fldChar w:fldCharType="begin">
          <w:ffData>
            <w:name w:val=""/>
            <w:enabled/>
            <w:calcOnExit w:val="0"/>
            <w:checkBox>
              <w:sizeAuto/>
              <w:default w:val="0"/>
            </w:checkBox>
          </w:ffData>
        </w:fldChar>
      </w:r>
      <w:r w:rsidRPr="00CF5E39">
        <w:rPr>
          <w:rFonts w:asciiTheme="minorHAnsi" w:hAnsiTheme="minorHAnsi" w:cstheme="minorHAnsi"/>
          <w:sz w:val="24"/>
        </w:rPr>
        <w:instrText xml:space="preserve"> FORMCHECKBOX </w:instrText>
      </w:r>
      <w:r w:rsidR="00233CA5">
        <w:rPr>
          <w:rFonts w:asciiTheme="minorHAnsi" w:hAnsiTheme="minorHAnsi" w:cstheme="minorHAnsi"/>
          <w:sz w:val="24"/>
        </w:rPr>
      </w:r>
      <w:r w:rsidR="00233CA5">
        <w:rPr>
          <w:rFonts w:asciiTheme="minorHAnsi" w:hAnsiTheme="minorHAnsi" w:cstheme="minorHAnsi"/>
          <w:sz w:val="24"/>
        </w:rPr>
        <w:fldChar w:fldCharType="separate"/>
      </w:r>
      <w:r w:rsidRPr="00CF5E39">
        <w:rPr>
          <w:rFonts w:asciiTheme="minorHAnsi" w:hAnsiTheme="minorHAnsi" w:cstheme="minorHAnsi"/>
          <w:sz w:val="24"/>
        </w:rPr>
        <w:fldChar w:fldCharType="end"/>
      </w:r>
      <w:r w:rsidRPr="00CF5E39">
        <w:rPr>
          <w:rFonts w:asciiTheme="minorHAnsi" w:hAnsiTheme="minorHAnsi" w:cstheme="minorHAnsi"/>
          <w:sz w:val="24"/>
        </w:rPr>
        <w:t xml:space="preserve"> </w:t>
      </w:r>
      <w:r w:rsidRPr="00CF5E39">
        <w:rPr>
          <w:rFonts w:asciiTheme="minorHAnsi" w:hAnsiTheme="minorHAnsi" w:cstheme="minorHAnsi"/>
          <w:sz w:val="24"/>
          <w:lang w:eastAsia="sk-SK"/>
        </w:rPr>
        <w:t>să fi suferit condamnări definitive în cauze referitoare la obţinerea şi utilizarea fondurilor europene şi/sau a fondurilor publice naţionale aferente acestora</w:t>
      </w:r>
      <w:r w:rsidRPr="00CF5E39">
        <w:rPr>
          <w:rFonts w:asciiTheme="minorHAnsi" w:hAnsiTheme="minorHAnsi" w:cstheme="minorHAnsi"/>
          <w:i/>
          <w:iCs/>
          <w:sz w:val="24"/>
          <w:lang w:eastAsia="sk-SK"/>
        </w:rPr>
        <w:t>.</w:t>
      </w:r>
    </w:p>
    <w:bookmarkEnd w:id="5"/>
    <w:p w14:paraId="6A66E9B9" w14:textId="1A0ECE3F" w:rsidR="00CE157B" w:rsidRPr="00CF5E39" w:rsidRDefault="00CE157B" w:rsidP="00F1339C">
      <w:pPr>
        <w:pStyle w:val="bullet"/>
        <w:numPr>
          <w:ilvl w:val="0"/>
          <w:numId w:val="0"/>
        </w:numPr>
        <w:spacing w:before="0" w:after="0"/>
        <w:rPr>
          <w:rFonts w:asciiTheme="minorHAnsi" w:hAnsiTheme="minorHAnsi" w:cstheme="minorHAnsi"/>
          <w:i/>
          <w:iCs/>
          <w:sz w:val="24"/>
          <w:lang w:eastAsia="sk-SK"/>
        </w:rPr>
      </w:pPr>
    </w:p>
    <w:p w14:paraId="5CBD3B85" w14:textId="7C841F0F" w:rsidR="00CE157B" w:rsidRPr="00CF5E39" w:rsidRDefault="00CE157B" w:rsidP="00F1339C">
      <w:pPr>
        <w:pStyle w:val="bullet"/>
        <w:numPr>
          <w:ilvl w:val="0"/>
          <w:numId w:val="0"/>
        </w:numPr>
        <w:spacing w:before="0" w:after="0"/>
        <w:rPr>
          <w:rFonts w:asciiTheme="minorHAnsi" w:hAnsiTheme="minorHAnsi" w:cstheme="minorHAnsi"/>
          <w:b/>
          <w:bCs/>
          <w:sz w:val="24"/>
          <w:lang w:eastAsia="sk-SK"/>
        </w:rPr>
      </w:pPr>
      <w:r w:rsidRPr="00CF5E39">
        <w:rPr>
          <w:rFonts w:asciiTheme="minorHAnsi" w:hAnsiTheme="minorHAnsi" w:cstheme="minorHAnsi"/>
          <w:b/>
          <w:bCs/>
          <w:sz w:val="24"/>
          <w:lang w:eastAsia="sk-SK"/>
        </w:rPr>
        <w:t>B.3 Solicitantul trebuie să se regăsească în următoarele situaţii:</w:t>
      </w:r>
    </w:p>
    <w:bookmarkStart w:id="6" w:name="_Hlk137126748"/>
    <w:p w14:paraId="3FB5EC4C" w14:textId="77777777" w:rsidR="00CE157B" w:rsidRPr="00CF5E39" w:rsidRDefault="00CE157B" w:rsidP="00701339">
      <w:pPr>
        <w:pStyle w:val="bullet"/>
        <w:numPr>
          <w:ilvl w:val="0"/>
          <w:numId w:val="0"/>
        </w:numPr>
        <w:spacing w:before="0" w:after="0"/>
        <w:rPr>
          <w:rFonts w:asciiTheme="minorHAnsi" w:hAnsiTheme="minorHAnsi" w:cstheme="minorHAnsi"/>
          <w:iCs/>
          <w:sz w:val="24"/>
          <w:lang w:eastAsia="sk-SK"/>
        </w:rPr>
      </w:pPr>
      <w:r w:rsidRPr="00CF5E39">
        <w:rPr>
          <w:rFonts w:asciiTheme="minorHAnsi" w:hAnsiTheme="minorHAnsi" w:cstheme="minorHAnsi"/>
          <w:sz w:val="24"/>
        </w:rPr>
        <w:fldChar w:fldCharType="begin">
          <w:ffData>
            <w:name w:val=""/>
            <w:enabled/>
            <w:calcOnExit w:val="0"/>
            <w:checkBox>
              <w:sizeAuto/>
              <w:default w:val="0"/>
            </w:checkBox>
          </w:ffData>
        </w:fldChar>
      </w:r>
      <w:r w:rsidRPr="00CF5E39">
        <w:rPr>
          <w:rFonts w:asciiTheme="minorHAnsi" w:hAnsiTheme="minorHAnsi" w:cstheme="minorHAnsi"/>
          <w:sz w:val="24"/>
        </w:rPr>
        <w:instrText xml:space="preserve"> FORMCHECKBOX </w:instrText>
      </w:r>
      <w:r w:rsidR="00233CA5">
        <w:rPr>
          <w:rFonts w:asciiTheme="minorHAnsi" w:hAnsiTheme="minorHAnsi" w:cstheme="minorHAnsi"/>
          <w:sz w:val="24"/>
        </w:rPr>
      </w:r>
      <w:r w:rsidR="00233CA5">
        <w:rPr>
          <w:rFonts w:asciiTheme="minorHAnsi" w:hAnsiTheme="minorHAnsi" w:cstheme="minorHAnsi"/>
          <w:sz w:val="24"/>
        </w:rPr>
        <w:fldChar w:fldCharType="separate"/>
      </w:r>
      <w:r w:rsidRPr="00CF5E39">
        <w:rPr>
          <w:rFonts w:asciiTheme="minorHAnsi" w:hAnsiTheme="minorHAnsi" w:cstheme="minorHAnsi"/>
          <w:sz w:val="24"/>
        </w:rPr>
        <w:fldChar w:fldCharType="end"/>
      </w:r>
      <w:r w:rsidRPr="00CF5E39">
        <w:rPr>
          <w:rFonts w:asciiTheme="minorHAnsi" w:hAnsiTheme="minorHAnsi" w:cstheme="minorHAnsi"/>
          <w:sz w:val="24"/>
        </w:rPr>
        <w:t xml:space="preserve"> </w:t>
      </w:r>
      <w:r w:rsidRPr="00CF5E39">
        <w:rPr>
          <w:rFonts w:asciiTheme="minorHAnsi" w:hAnsiTheme="minorHAnsi" w:cstheme="minorHAnsi"/>
          <w:iCs/>
          <w:sz w:val="24"/>
          <w:lang w:eastAsia="sk-SK"/>
        </w:rPr>
        <w:t>în cazul solicitantului pentru care au fost stabilite debite în sarcina sa ca urmare a măsurilor legale întreprinse de autoritatea de management, acesta va putea încheia contractul de finanţare în următoarele situaţii:</w:t>
      </w:r>
    </w:p>
    <w:p w14:paraId="10195780" w14:textId="77777777" w:rsidR="00DD1158" w:rsidRPr="00CF5E39" w:rsidRDefault="00CE157B" w:rsidP="00DD1158">
      <w:pPr>
        <w:pStyle w:val="bullet"/>
        <w:numPr>
          <w:ilvl w:val="0"/>
          <w:numId w:val="16"/>
        </w:numPr>
        <w:spacing w:before="0" w:after="0"/>
        <w:rPr>
          <w:rFonts w:asciiTheme="minorHAnsi" w:hAnsiTheme="minorHAnsi" w:cstheme="minorHAnsi"/>
          <w:iCs/>
          <w:sz w:val="24"/>
          <w:lang w:eastAsia="sk-SK"/>
        </w:rPr>
      </w:pPr>
      <w:r w:rsidRPr="00CF5E39">
        <w:rPr>
          <w:rFonts w:asciiTheme="minorHAnsi" w:hAnsiTheme="minorHAnsi" w:cstheme="minorHAnsi"/>
          <w:iCs/>
          <w:sz w:val="24"/>
          <w:lang w:eastAsia="sk-SK"/>
        </w:rPr>
        <w:t xml:space="preserve">recunoaşte debitul stabilit în sarcina sa de autoritatea de management pentru PR Sud-Est şi îl </w:t>
      </w:r>
    </w:p>
    <w:p w14:paraId="6FDE9353" w14:textId="77777777" w:rsidR="00DD1158" w:rsidRPr="00CF5E39" w:rsidRDefault="00CE157B" w:rsidP="00DD1158">
      <w:pPr>
        <w:pStyle w:val="bullet"/>
        <w:numPr>
          <w:ilvl w:val="0"/>
          <w:numId w:val="0"/>
        </w:numPr>
        <w:spacing w:before="0" w:after="0"/>
        <w:ind w:left="720" w:hanging="360"/>
        <w:rPr>
          <w:rFonts w:asciiTheme="minorHAnsi" w:hAnsiTheme="minorHAnsi" w:cstheme="minorHAnsi"/>
          <w:iCs/>
          <w:sz w:val="24"/>
          <w:lang w:eastAsia="sk-SK"/>
        </w:rPr>
      </w:pPr>
      <w:r w:rsidRPr="00CF5E39">
        <w:rPr>
          <w:rFonts w:asciiTheme="minorHAnsi" w:hAnsiTheme="minorHAnsi" w:cstheme="minorHAnsi"/>
          <w:iCs/>
          <w:sz w:val="24"/>
          <w:lang w:eastAsia="sk-SK"/>
        </w:rPr>
        <w:t>achită integral, ataşând dovezi în acest sens, cu excepția proiectelor aflate în implementare, pentru</w:t>
      </w:r>
    </w:p>
    <w:p w14:paraId="3B64F2B3" w14:textId="77777777" w:rsidR="00DD1158" w:rsidRPr="00CF5E39" w:rsidRDefault="00CE157B" w:rsidP="00DD1158">
      <w:pPr>
        <w:pStyle w:val="bullet"/>
        <w:numPr>
          <w:ilvl w:val="0"/>
          <w:numId w:val="0"/>
        </w:numPr>
        <w:spacing w:before="0" w:after="0"/>
        <w:ind w:left="720" w:hanging="360"/>
        <w:rPr>
          <w:rFonts w:asciiTheme="minorHAnsi" w:hAnsiTheme="minorHAnsi" w:cstheme="minorHAnsi"/>
          <w:iCs/>
          <w:sz w:val="24"/>
          <w:lang w:eastAsia="sk-SK"/>
        </w:rPr>
      </w:pPr>
      <w:r w:rsidRPr="00CF5E39">
        <w:rPr>
          <w:rFonts w:asciiTheme="minorHAnsi" w:hAnsiTheme="minorHAnsi" w:cstheme="minorHAnsi"/>
          <w:iCs/>
          <w:sz w:val="24"/>
          <w:lang w:eastAsia="sk-SK"/>
        </w:rPr>
        <w:t>care recunoaşte debitul stabilit şi îl achită integral sau îşi exprimă acordul cu privire la stingerea</w:t>
      </w:r>
    </w:p>
    <w:p w14:paraId="30985369" w14:textId="77777777" w:rsidR="00DD1158" w:rsidRPr="00CF5E39" w:rsidRDefault="00CE157B" w:rsidP="00DD1158">
      <w:pPr>
        <w:pStyle w:val="bullet"/>
        <w:numPr>
          <w:ilvl w:val="0"/>
          <w:numId w:val="0"/>
        </w:numPr>
        <w:spacing w:before="0" w:after="0"/>
        <w:ind w:left="720" w:hanging="360"/>
        <w:rPr>
          <w:rFonts w:asciiTheme="minorHAnsi" w:hAnsiTheme="minorHAnsi" w:cstheme="minorHAnsi"/>
          <w:iCs/>
          <w:sz w:val="24"/>
          <w:lang w:eastAsia="sk-SK"/>
        </w:rPr>
      </w:pPr>
      <w:r w:rsidRPr="00CF5E39">
        <w:rPr>
          <w:rFonts w:asciiTheme="minorHAnsi" w:hAnsiTheme="minorHAnsi" w:cstheme="minorHAnsi"/>
          <w:iCs/>
          <w:sz w:val="24"/>
          <w:lang w:eastAsia="sk-SK"/>
        </w:rPr>
        <w:t>acestuia din valoarea cererilor de rambursare ulterioare, aferente proiectului în cadrul căruia a fost</w:t>
      </w:r>
    </w:p>
    <w:p w14:paraId="4136F793" w14:textId="1267BBB2" w:rsidR="00CE157B" w:rsidRPr="00CF5E39" w:rsidRDefault="00CE157B" w:rsidP="00DD1158">
      <w:pPr>
        <w:pStyle w:val="bullet"/>
        <w:numPr>
          <w:ilvl w:val="0"/>
          <w:numId w:val="0"/>
        </w:numPr>
        <w:spacing w:before="0" w:after="0"/>
        <w:ind w:left="720" w:hanging="360"/>
        <w:rPr>
          <w:rFonts w:asciiTheme="minorHAnsi" w:hAnsiTheme="minorHAnsi" w:cstheme="minorHAnsi"/>
          <w:iCs/>
          <w:sz w:val="24"/>
          <w:lang w:eastAsia="sk-SK"/>
        </w:rPr>
      </w:pPr>
      <w:r w:rsidRPr="00CF5E39">
        <w:rPr>
          <w:rFonts w:asciiTheme="minorHAnsi" w:hAnsiTheme="minorHAnsi" w:cstheme="minorHAnsi"/>
          <w:iCs/>
          <w:sz w:val="24"/>
          <w:lang w:eastAsia="sk-SK"/>
        </w:rPr>
        <w:t>constatat</w:t>
      </w:r>
      <w:r w:rsidR="00F1339C" w:rsidRPr="00CF5E39">
        <w:rPr>
          <w:rFonts w:asciiTheme="minorHAnsi" w:hAnsiTheme="minorHAnsi" w:cstheme="minorHAnsi"/>
          <w:iCs/>
          <w:sz w:val="24"/>
          <w:lang w:eastAsia="sk-SK"/>
        </w:rPr>
        <w:t>;</w:t>
      </w:r>
    </w:p>
    <w:p w14:paraId="74C4A5AE" w14:textId="0797DDF6" w:rsidR="00CE157B" w:rsidRPr="00CF5E39" w:rsidRDefault="00CE157B" w:rsidP="00DD1158">
      <w:pPr>
        <w:pStyle w:val="bullet"/>
        <w:numPr>
          <w:ilvl w:val="0"/>
          <w:numId w:val="0"/>
        </w:numPr>
        <w:spacing w:before="0" w:after="0"/>
        <w:ind w:left="360" w:firstLine="66"/>
        <w:rPr>
          <w:rFonts w:asciiTheme="minorHAnsi" w:hAnsiTheme="minorHAnsi" w:cstheme="minorHAnsi"/>
          <w:iCs/>
          <w:sz w:val="24"/>
          <w:lang w:eastAsia="sk-SK"/>
        </w:rPr>
      </w:pPr>
      <w:r w:rsidRPr="00CF5E39">
        <w:rPr>
          <w:rFonts w:ascii="Segoe UI Symbol" w:hAnsi="Segoe UI Symbol" w:cs="Segoe UI Symbol"/>
          <w:iCs/>
          <w:sz w:val="24"/>
          <w:lang w:eastAsia="sk-SK"/>
        </w:rPr>
        <w:t>✔</w:t>
      </w:r>
      <w:r w:rsidRPr="00CF5E39">
        <w:rPr>
          <w:rFonts w:asciiTheme="minorHAnsi" w:hAnsiTheme="minorHAnsi" w:cstheme="minorHAnsi"/>
          <w:iCs/>
          <w:sz w:val="24"/>
          <w:lang w:eastAsia="sk-SK"/>
        </w:rPr>
        <w:tab/>
        <w:t>a contestat în instanţă notificările/procesele verbale/notele de constatare a unor debite și prin decizie a instanțelor de judecată acestea au fost suspendate de la executare, anexând dovezi în acest sens</w:t>
      </w:r>
      <w:r w:rsidR="00F1339C" w:rsidRPr="00CF5E39">
        <w:rPr>
          <w:rFonts w:asciiTheme="minorHAnsi" w:hAnsiTheme="minorHAnsi" w:cstheme="minorHAnsi"/>
          <w:iCs/>
          <w:sz w:val="24"/>
          <w:lang w:eastAsia="sk-SK"/>
        </w:rPr>
        <w:t>;</w:t>
      </w:r>
    </w:p>
    <w:p w14:paraId="3714F7E7" w14:textId="77923CD4" w:rsidR="00CE157B" w:rsidRPr="00CF5E39" w:rsidRDefault="00CE157B" w:rsidP="00F1339C">
      <w:pPr>
        <w:pStyle w:val="bullet"/>
        <w:numPr>
          <w:ilvl w:val="0"/>
          <w:numId w:val="0"/>
        </w:numPr>
        <w:spacing w:after="0"/>
        <w:rPr>
          <w:rFonts w:asciiTheme="minorHAnsi" w:hAnsiTheme="minorHAnsi" w:cstheme="minorHAnsi"/>
          <w:iCs/>
          <w:sz w:val="24"/>
          <w:lang w:eastAsia="sk-SK"/>
        </w:rPr>
      </w:pPr>
      <w:r w:rsidRPr="00CF5E39">
        <w:rPr>
          <w:rFonts w:asciiTheme="minorHAnsi" w:hAnsiTheme="minorHAnsi" w:cstheme="minorHAnsi"/>
          <w:sz w:val="24"/>
        </w:rPr>
        <w:fldChar w:fldCharType="begin">
          <w:ffData>
            <w:name w:val=""/>
            <w:enabled/>
            <w:calcOnExit w:val="0"/>
            <w:checkBox>
              <w:sizeAuto/>
              <w:default w:val="0"/>
            </w:checkBox>
          </w:ffData>
        </w:fldChar>
      </w:r>
      <w:r w:rsidRPr="00CF5E39">
        <w:rPr>
          <w:rFonts w:asciiTheme="minorHAnsi" w:hAnsiTheme="minorHAnsi" w:cstheme="minorHAnsi"/>
          <w:sz w:val="24"/>
        </w:rPr>
        <w:instrText xml:space="preserve"> FORMCHECKBOX </w:instrText>
      </w:r>
      <w:r w:rsidR="00233CA5">
        <w:rPr>
          <w:rFonts w:asciiTheme="minorHAnsi" w:hAnsiTheme="minorHAnsi" w:cstheme="minorHAnsi"/>
          <w:sz w:val="24"/>
        </w:rPr>
      </w:r>
      <w:r w:rsidR="00233CA5">
        <w:rPr>
          <w:rFonts w:asciiTheme="minorHAnsi" w:hAnsiTheme="minorHAnsi" w:cstheme="minorHAnsi"/>
          <w:sz w:val="24"/>
        </w:rPr>
        <w:fldChar w:fldCharType="separate"/>
      </w:r>
      <w:r w:rsidRPr="00CF5E39">
        <w:rPr>
          <w:rFonts w:asciiTheme="minorHAnsi" w:hAnsiTheme="minorHAnsi" w:cstheme="minorHAnsi"/>
          <w:sz w:val="24"/>
        </w:rPr>
        <w:fldChar w:fldCharType="end"/>
      </w:r>
      <w:r w:rsidRPr="00CF5E39">
        <w:rPr>
          <w:rFonts w:asciiTheme="minorHAnsi" w:hAnsiTheme="minorHAnsi" w:cstheme="minorHAnsi"/>
          <w:sz w:val="24"/>
        </w:rPr>
        <w:t xml:space="preserve"> </w:t>
      </w:r>
      <w:r w:rsidRPr="00CF5E39">
        <w:rPr>
          <w:rFonts w:asciiTheme="minorHAnsi" w:hAnsiTheme="minorHAnsi" w:cstheme="minorHAnsi"/>
          <w:iCs/>
          <w:sz w:val="24"/>
          <w:lang w:eastAsia="sk-SK"/>
        </w:rPr>
        <w:t>să fi achitat obligaţiile de plată nete către bugetul de stat și respectiv bugetul local în ultimul an calendaristic</w:t>
      </w:r>
      <w:r w:rsidR="00861861" w:rsidRPr="00CF5E39">
        <w:rPr>
          <w:rFonts w:asciiTheme="minorHAnsi" w:hAnsiTheme="minorHAnsi" w:cstheme="minorHAnsi"/>
          <w:iCs/>
          <w:sz w:val="24"/>
          <w:lang w:eastAsia="sk-SK"/>
        </w:rPr>
        <w:t>;</w:t>
      </w:r>
    </w:p>
    <w:p w14:paraId="3A771DC7" w14:textId="77777777" w:rsidR="00CE157B" w:rsidRPr="00CF5E39" w:rsidRDefault="00CE157B" w:rsidP="00F1339C">
      <w:pPr>
        <w:pStyle w:val="bullet"/>
        <w:numPr>
          <w:ilvl w:val="0"/>
          <w:numId w:val="0"/>
        </w:numPr>
        <w:spacing w:after="0"/>
        <w:rPr>
          <w:rFonts w:asciiTheme="minorHAnsi" w:hAnsiTheme="minorHAnsi" w:cstheme="minorHAnsi"/>
          <w:iCs/>
          <w:sz w:val="24"/>
          <w:lang w:eastAsia="sk-SK"/>
        </w:rPr>
      </w:pPr>
      <w:r w:rsidRPr="00CF5E39">
        <w:rPr>
          <w:rFonts w:asciiTheme="minorHAnsi" w:hAnsiTheme="minorHAnsi" w:cstheme="minorHAnsi"/>
          <w:sz w:val="24"/>
        </w:rPr>
        <w:fldChar w:fldCharType="begin">
          <w:ffData>
            <w:name w:val=""/>
            <w:enabled/>
            <w:calcOnExit w:val="0"/>
            <w:checkBox>
              <w:sizeAuto/>
              <w:default w:val="0"/>
            </w:checkBox>
          </w:ffData>
        </w:fldChar>
      </w:r>
      <w:r w:rsidRPr="00CF5E39">
        <w:rPr>
          <w:rFonts w:asciiTheme="minorHAnsi" w:hAnsiTheme="minorHAnsi" w:cstheme="minorHAnsi"/>
          <w:sz w:val="24"/>
        </w:rPr>
        <w:instrText xml:space="preserve"> FORMCHECKBOX </w:instrText>
      </w:r>
      <w:r w:rsidR="00233CA5">
        <w:rPr>
          <w:rFonts w:asciiTheme="minorHAnsi" w:hAnsiTheme="minorHAnsi" w:cstheme="minorHAnsi"/>
          <w:sz w:val="24"/>
        </w:rPr>
      </w:r>
      <w:r w:rsidR="00233CA5">
        <w:rPr>
          <w:rFonts w:asciiTheme="minorHAnsi" w:hAnsiTheme="minorHAnsi" w:cstheme="minorHAnsi"/>
          <w:sz w:val="24"/>
        </w:rPr>
        <w:fldChar w:fldCharType="separate"/>
      </w:r>
      <w:r w:rsidRPr="00CF5E39">
        <w:rPr>
          <w:rFonts w:asciiTheme="minorHAnsi" w:hAnsiTheme="minorHAnsi" w:cstheme="minorHAnsi"/>
          <w:sz w:val="24"/>
        </w:rPr>
        <w:fldChar w:fldCharType="end"/>
      </w:r>
      <w:r w:rsidRPr="00CF5E39">
        <w:rPr>
          <w:rFonts w:asciiTheme="minorHAnsi" w:hAnsiTheme="minorHAnsi" w:cstheme="minorHAnsi"/>
          <w:sz w:val="24"/>
        </w:rPr>
        <w:t xml:space="preserve"> </w:t>
      </w:r>
      <w:r w:rsidRPr="00CF5E39">
        <w:rPr>
          <w:rFonts w:asciiTheme="minorHAnsi" w:hAnsiTheme="minorHAnsi" w:cstheme="minorHAnsi"/>
          <w:iCs/>
          <w:sz w:val="24"/>
          <w:lang w:eastAsia="sk-SK"/>
        </w:rPr>
        <w:t>deține dreptul legal de a desfășura activitățile prevăzute în cadrul proiectului.</w:t>
      </w:r>
    </w:p>
    <w:bookmarkEnd w:id="6"/>
    <w:p w14:paraId="3C55B963" w14:textId="77777777" w:rsidR="00CE157B" w:rsidRPr="00CF5E39" w:rsidRDefault="00CE157B" w:rsidP="00F1339C">
      <w:pPr>
        <w:pStyle w:val="bullet"/>
        <w:numPr>
          <w:ilvl w:val="0"/>
          <w:numId w:val="0"/>
        </w:numPr>
        <w:spacing w:before="0" w:after="0"/>
        <w:rPr>
          <w:rFonts w:asciiTheme="minorHAnsi" w:hAnsiTheme="minorHAnsi" w:cstheme="minorHAnsi"/>
          <w:b/>
          <w:bCs/>
          <w:sz w:val="24"/>
          <w:lang w:eastAsia="sk-SK"/>
        </w:rPr>
      </w:pPr>
    </w:p>
    <w:p w14:paraId="0E6F8C1C" w14:textId="0BA1016F" w:rsidR="00CE157B" w:rsidRPr="00CF5E39" w:rsidRDefault="002F6292" w:rsidP="00F1339C">
      <w:pPr>
        <w:pStyle w:val="ListParagraph"/>
        <w:numPr>
          <w:ilvl w:val="0"/>
          <w:numId w:val="3"/>
        </w:numPr>
        <w:spacing w:after="0" w:line="240" w:lineRule="auto"/>
        <w:ind w:left="426" w:hanging="426"/>
        <w:jc w:val="both"/>
        <w:rPr>
          <w:rFonts w:cstheme="minorHAnsi"/>
          <w:b/>
          <w:bCs/>
          <w:iCs/>
          <w:sz w:val="24"/>
          <w:szCs w:val="24"/>
        </w:rPr>
      </w:pPr>
      <w:r w:rsidRPr="00CF5E39">
        <w:rPr>
          <w:rFonts w:cstheme="minorHAnsi"/>
          <w:b/>
          <w:bCs/>
          <w:iCs/>
          <w:sz w:val="24"/>
          <w:szCs w:val="24"/>
        </w:rPr>
        <w:t>Mă angajez ca organizația</w:t>
      </w:r>
      <w:r w:rsidR="00F849A4" w:rsidRPr="00CF5E39">
        <w:rPr>
          <w:rFonts w:cstheme="minorHAnsi"/>
          <w:b/>
          <w:bCs/>
          <w:iCs/>
          <w:sz w:val="24"/>
          <w:szCs w:val="24"/>
        </w:rPr>
        <w:t xml:space="preserve"> </w:t>
      </w:r>
      <w:r w:rsidR="00DD26FF" w:rsidRPr="00CF5E39">
        <w:rPr>
          <w:rFonts w:cstheme="minorHAnsi"/>
          <w:iCs/>
          <w:sz w:val="24"/>
          <w:szCs w:val="24"/>
        </w:rPr>
        <w:t>pe care o reprezint</w:t>
      </w:r>
      <w:r w:rsidRPr="00CF5E39">
        <w:rPr>
          <w:rFonts w:cstheme="minorHAnsi"/>
          <w:b/>
          <w:bCs/>
          <w:iCs/>
          <w:sz w:val="24"/>
          <w:szCs w:val="24"/>
        </w:rPr>
        <w:t xml:space="preserve">: </w:t>
      </w:r>
    </w:p>
    <w:p w14:paraId="31499C5E" w14:textId="0FC9D9BF" w:rsidR="00D61D10" w:rsidRPr="00CF5E39" w:rsidRDefault="00D61D10" w:rsidP="00F1339C">
      <w:pPr>
        <w:spacing w:after="0" w:line="240" w:lineRule="auto"/>
        <w:jc w:val="both"/>
        <w:rPr>
          <w:rFonts w:cstheme="minorHAnsi"/>
          <w:b/>
          <w:bCs/>
          <w:sz w:val="24"/>
          <w:szCs w:val="24"/>
        </w:rPr>
      </w:pPr>
      <w:r w:rsidRPr="00CF5E39">
        <w:rPr>
          <w:rFonts w:cstheme="minorHAnsi"/>
          <w:sz w:val="24"/>
          <w:szCs w:val="24"/>
        </w:rPr>
        <w:fldChar w:fldCharType="begin">
          <w:ffData>
            <w:name w:val=""/>
            <w:enabled/>
            <w:calcOnExit w:val="0"/>
            <w:checkBox>
              <w:sizeAuto/>
              <w:default w:val="0"/>
            </w:checkBox>
          </w:ffData>
        </w:fldChar>
      </w:r>
      <w:r w:rsidRPr="00CF5E39">
        <w:rPr>
          <w:rFonts w:cstheme="minorHAnsi"/>
          <w:sz w:val="24"/>
          <w:szCs w:val="24"/>
        </w:rPr>
        <w:instrText xml:space="preserve"> FORMCHECKBOX </w:instrText>
      </w:r>
      <w:r w:rsidR="00233CA5">
        <w:rPr>
          <w:rFonts w:cstheme="minorHAnsi"/>
          <w:sz w:val="24"/>
          <w:szCs w:val="24"/>
        </w:rPr>
      </w:r>
      <w:r w:rsidR="00233CA5">
        <w:rPr>
          <w:rFonts w:cstheme="minorHAnsi"/>
          <w:sz w:val="24"/>
          <w:szCs w:val="24"/>
        </w:rPr>
        <w:fldChar w:fldCharType="separate"/>
      </w:r>
      <w:r w:rsidRPr="00CF5E39">
        <w:rPr>
          <w:rFonts w:cstheme="minorHAnsi"/>
          <w:sz w:val="24"/>
          <w:szCs w:val="24"/>
        </w:rPr>
        <w:fldChar w:fldCharType="end"/>
      </w:r>
      <w:r w:rsidRPr="00CF5E39">
        <w:rPr>
          <w:rFonts w:cstheme="minorHAnsi"/>
          <w:sz w:val="24"/>
          <w:szCs w:val="24"/>
        </w:rPr>
        <w:t xml:space="preserve"> </w:t>
      </w:r>
      <w:r w:rsidR="00701339" w:rsidRPr="00CF5E39">
        <w:rPr>
          <w:rFonts w:cstheme="minorHAnsi"/>
          <w:sz w:val="24"/>
          <w:szCs w:val="24"/>
        </w:rPr>
        <w:t>s</w:t>
      </w:r>
      <w:r w:rsidRPr="00CF5E39">
        <w:rPr>
          <w:rFonts w:cstheme="minorHAnsi"/>
          <w:sz w:val="24"/>
          <w:szCs w:val="24"/>
        </w:rPr>
        <w:t>ă nu utilizez</w:t>
      </w:r>
      <w:r w:rsidR="00193DF2" w:rsidRPr="00CF5E39">
        <w:rPr>
          <w:rFonts w:cstheme="minorHAnsi"/>
          <w:sz w:val="24"/>
          <w:szCs w:val="24"/>
        </w:rPr>
        <w:t>e</w:t>
      </w:r>
      <w:r w:rsidRPr="00CF5E39">
        <w:rPr>
          <w:rFonts w:cstheme="minorHAnsi"/>
          <w:sz w:val="24"/>
          <w:szCs w:val="24"/>
        </w:rPr>
        <w:t xml:space="preserve"> sprijinul primit pentru finanțarea de intervenții excluse din domeniul de aplicare al Fondului vizat de intervenție (FEDR)</w:t>
      </w:r>
      <w:r w:rsidR="00B6676B" w:rsidRPr="00CF5E39">
        <w:rPr>
          <w:rFonts w:cstheme="minorHAnsi"/>
          <w:sz w:val="24"/>
          <w:szCs w:val="24"/>
        </w:rPr>
        <w:t>;</w:t>
      </w:r>
    </w:p>
    <w:p w14:paraId="01AF64FA" w14:textId="6FC79B87" w:rsidR="00694857" w:rsidRPr="00CF5E39" w:rsidRDefault="00D61D10" w:rsidP="00F1339C">
      <w:pPr>
        <w:pStyle w:val="ListParagraph"/>
        <w:spacing w:after="0" w:line="240" w:lineRule="auto"/>
        <w:ind w:left="0"/>
        <w:jc w:val="both"/>
        <w:rPr>
          <w:rFonts w:cstheme="minorHAnsi"/>
          <w:sz w:val="24"/>
          <w:szCs w:val="24"/>
        </w:rPr>
      </w:pPr>
      <w:r w:rsidRPr="00CF5E39">
        <w:rPr>
          <w:rFonts w:cstheme="minorHAnsi"/>
          <w:sz w:val="24"/>
          <w:szCs w:val="24"/>
        </w:rPr>
        <w:fldChar w:fldCharType="begin">
          <w:ffData>
            <w:name w:val=""/>
            <w:enabled/>
            <w:calcOnExit w:val="0"/>
            <w:checkBox>
              <w:sizeAuto/>
              <w:default w:val="0"/>
            </w:checkBox>
          </w:ffData>
        </w:fldChar>
      </w:r>
      <w:r w:rsidRPr="00CF5E39">
        <w:rPr>
          <w:rFonts w:cstheme="minorHAnsi"/>
          <w:sz w:val="24"/>
          <w:szCs w:val="24"/>
        </w:rPr>
        <w:instrText xml:space="preserve"> FORMCHECKBOX </w:instrText>
      </w:r>
      <w:r w:rsidR="00233CA5">
        <w:rPr>
          <w:rFonts w:cstheme="minorHAnsi"/>
          <w:sz w:val="24"/>
          <w:szCs w:val="24"/>
        </w:rPr>
      </w:r>
      <w:r w:rsidR="00233CA5">
        <w:rPr>
          <w:rFonts w:cstheme="minorHAnsi"/>
          <w:sz w:val="24"/>
          <w:szCs w:val="24"/>
        </w:rPr>
        <w:fldChar w:fldCharType="separate"/>
      </w:r>
      <w:r w:rsidRPr="00CF5E39">
        <w:rPr>
          <w:rFonts w:cstheme="minorHAnsi"/>
          <w:sz w:val="24"/>
          <w:szCs w:val="24"/>
        </w:rPr>
        <w:fldChar w:fldCharType="end"/>
      </w:r>
      <w:bookmarkStart w:id="7" w:name="__Fieldmark__14454_1580758020"/>
      <w:bookmarkEnd w:id="7"/>
      <w:r w:rsidR="002F6292" w:rsidRPr="00CF5E39">
        <w:rPr>
          <w:rFonts w:cstheme="minorHAnsi"/>
          <w:sz w:val="24"/>
          <w:szCs w:val="24"/>
          <w:lang w:eastAsia="sk-SK"/>
        </w:rPr>
        <w:t xml:space="preserve"> </w:t>
      </w:r>
      <w:r w:rsidR="00701339" w:rsidRPr="00CF5E39">
        <w:rPr>
          <w:rFonts w:cstheme="minorHAnsi"/>
          <w:sz w:val="24"/>
          <w:szCs w:val="24"/>
        </w:rPr>
        <w:t>s</w:t>
      </w:r>
      <w:r w:rsidR="002F6292" w:rsidRPr="00CF5E39">
        <w:rPr>
          <w:rFonts w:cstheme="minorHAnsi"/>
          <w:sz w:val="24"/>
          <w:szCs w:val="24"/>
        </w:rPr>
        <w:t>ă asigure contribuţia proprie declarata în sectiunea aferenta din Cererea de Finanțare</w:t>
      </w:r>
      <w:r w:rsidR="00B6676B" w:rsidRPr="00CF5E39">
        <w:rPr>
          <w:rFonts w:cstheme="minorHAnsi"/>
          <w:sz w:val="24"/>
          <w:szCs w:val="24"/>
        </w:rPr>
        <w:t>;</w:t>
      </w:r>
    </w:p>
    <w:p w14:paraId="40C17A2D" w14:textId="2A68CC31" w:rsidR="00694857" w:rsidRPr="00CF5E39" w:rsidRDefault="00D61D10" w:rsidP="00F1339C">
      <w:pPr>
        <w:pStyle w:val="ListParagraph"/>
        <w:spacing w:after="0" w:line="240" w:lineRule="auto"/>
        <w:ind w:left="0"/>
        <w:jc w:val="both"/>
        <w:rPr>
          <w:rFonts w:cstheme="minorHAnsi"/>
          <w:sz w:val="24"/>
          <w:szCs w:val="24"/>
        </w:rPr>
      </w:pPr>
      <w:r w:rsidRPr="00CF5E39">
        <w:rPr>
          <w:rFonts w:cstheme="minorHAnsi"/>
          <w:sz w:val="24"/>
          <w:szCs w:val="24"/>
        </w:rPr>
        <w:fldChar w:fldCharType="begin">
          <w:ffData>
            <w:name w:val=""/>
            <w:enabled/>
            <w:calcOnExit w:val="0"/>
            <w:checkBox>
              <w:sizeAuto/>
              <w:default w:val="0"/>
            </w:checkBox>
          </w:ffData>
        </w:fldChar>
      </w:r>
      <w:r w:rsidRPr="00CF5E39">
        <w:rPr>
          <w:rFonts w:cstheme="minorHAnsi"/>
          <w:sz w:val="24"/>
          <w:szCs w:val="24"/>
        </w:rPr>
        <w:instrText xml:space="preserve"> FORMCHECKBOX </w:instrText>
      </w:r>
      <w:r w:rsidR="00233CA5">
        <w:rPr>
          <w:rFonts w:cstheme="minorHAnsi"/>
          <w:sz w:val="24"/>
          <w:szCs w:val="24"/>
        </w:rPr>
      </w:r>
      <w:r w:rsidR="00233CA5">
        <w:rPr>
          <w:rFonts w:cstheme="minorHAnsi"/>
          <w:sz w:val="24"/>
          <w:szCs w:val="24"/>
        </w:rPr>
        <w:fldChar w:fldCharType="separate"/>
      </w:r>
      <w:r w:rsidRPr="00CF5E39">
        <w:rPr>
          <w:rFonts w:cstheme="minorHAnsi"/>
          <w:sz w:val="24"/>
          <w:szCs w:val="24"/>
        </w:rPr>
        <w:fldChar w:fldCharType="end"/>
      </w:r>
      <w:bookmarkStart w:id="8" w:name="__Fieldmark__14455_1580758020"/>
      <w:bookmarkEnd w:id="8"/>
      <w:r w:rsidR="002F6292" w:rsidRPr="00CF5E39">
        <w:rPr>
          <w:rFonts w:cstheme="minorHAnsi"/>
          <w:sz w:val="24"/>
          <w:szCs w:val="24"/>
          <w:lang w:eastAsia="sk-SK"/>
        </w:rPr>
        <w:t xml:space="preserve"> </w:t>
      </w:r>
      <w:r w:rsidR="00701339" w:rsidRPr="00CF5E39">
        <w:rPr>
          <w:rFonts w:cstheme="minorHAnsi"/>
          <w:sz w:val="24"/>
          <w:szCs w:val="24"/>
        </w:rPr>
        <w:t>s</w:t>
      </w:r>
      <w:r w:rsidR="002F6292" w:rsidRPr="00CF5E39">
        <w:rPr>
          <w:rFonts w:cstheme="minorHAnsi"/>
          <w:sz w:val="24"/>
          <w:szCs w:val="24"/>
        </w:rPr>
        <w:t>ă finanţeze toate costurile</w:t>
      </w:r>
      <w:r w:rsidR="00F849A4" w:rsidRPr="00CF5E39">
        <w:rPr>
          <w:rFonts w:cstheme="minorHAnsi"/>
          <w:sz w:val="24"/>
          <w:szCs w:val="24"/>
        </w:rPr>
        <w:t xml:space="preserve">, </w:t>
      </w:r>
      <w:r w:rsidR="002F6292" w:rsidRPr="00CF5E39">
        <w:rPr>
          <w:rFonts w:cstheme="minorHAnsi"/>
          <w:sz w:val="24"/>
          <w:szCs w:val="24"/>
        </w:rPr>
        <w:t xml:space="preserve">inclusiv costurile </w:t>
      </w:r>
      <w:r w:rsidRPr="00CF5E39">
        <w:rPr>
          <w:rFonts w:cstheme="minorHAnsi"/>
          <w:sz w:val="24"/>
          <w:szCs w:val="24"/>
        </w:rPr>
        <w:t>neeligibile, dar necesare</w:t>
      </w:r>
      <w:r w:rsidR="00F849A4" w:rsidRPr="00CF5E39">
        <w:rPr>
          <w:rFonts w:cstheme="minorHAnsi"/>
          <w:sz w:val="24"/>
          <w:szCs w:val="24"/>
        </w:rPr>
        <w:t xml:space="preserve">, </w:t>
      </w:r>
      <w:r w:rsidR="002F6292" w:rsidRPr="00CF5E39">
        <w:rPr>
          <w:rFonts w:cstheme="minorHAnsi"/>
          <w:sz w:val="24"/>
          <w:szCs w:val="24"/>
        </w:rPr>
        <w:t>aferente proiectului</w:t>
      </w:r>
      <w:r w:rsidR="00B6676B" w:rsidRPr="00CF5E39">
        <w:rPr>
          <w:rFonts w:cstheme="minorHAnsi"/>
          <w:sz w:val="24"/>
          <w:szCs w:val="24"/>
        </w:rPr>
        <w:t>;</w:t>
      </w:r>
    </w:p>
    <w:p w14:paraId="5978E265" w14:textId="7938E25C" w:rsidR="00694857" w:rsidRPr="00CF5E39" w:rsidRDefault="00D61D10" w:rsidP="00F1339C">
      <w:pPr>
        <w:pStyle w:val="ListParagraph"/>
        <w:spacing w:after="0" w:line="240" w:lineRule="auto"/>
        <w:ind w:left="0"/>
        <w:jc w:val="both"/>
        <w:rPr>
          <w:rFonts w:cstheme="minorHAnsi"/>
          <w:sz w:val="24"/>
          <w:szCs w:val="24"/>
        </w:rPr>
      </w:pPr>
      <w:r w:rsidRPr="00CF5E39">
        <w:rPr>
          <w:rFonts w:cstheme="minorHAnsi"/>
          <w:sz w:val="24"/>
          <w:szCs w:val="24"/>
        </w:rPr>
        <w:fldChar w:fldCharType="begin">
          <w:ffData>
            <w:name w:val=""/>
            <w:enabled/>
            <w:calcOnExit w:val="0"/>
            <w:checkBox>
              <w:sizeAuto/>
              <w:default w:val="0"/>
            </w:checkBox>
          </w:ffData>
        </w:fldChar>
      </w:r>
      <w:r w:rsidRPr="00CF5E39">
        <w:rPr>
          <w:rFonts w:cstheme="minorHAnsi"/>
          <w:sz w:val="24"/>
          <w:szCs w:val="24"/>
        </w:rPr>
        <w:instrText xml:space="preserve"> FORMCHECKBOX </w:instrText>
      </w:r>
      <w:r w:rsidR="00233CA5">
        <w:rPr>
          <w:rFonts w:cstheme="minorHAnsi"/>
          <w:sz w:val="24"/>
          <w:szCs w:val="24"/>
        </w:rPr>
      </w:r>
      <w:r w:rsidR="00233CA5">
        <w:rPr>
          <w:rFonts w:cstheme="minorHAnsi"/>
          <w:sz w:val="24"/>
          <w:szCs w:val="24"/>
        </w:rPr>
        <w:fldChar w:fldCharType="separate"/>
      </w:r>
      <w:r w:rsidRPr="00CF5E39">
        <w:rPr>
          <w:rFonts w:cstheme="minorHAnsi"/>
          <w:sz w:val="24"/>
          <w:szCs w:val="24"/>
        </w:rPr>
        <w:fldChar w:fldCharType="end"/>
      </w:r>
      <w:bookmarkStart w:id="9" w:name="__Fieldmark__14456_1580758020"/>
      <w:bookmarkEnd w:id="9"/>
      <w:r w:rsidR="00701339" w:rsidRPr="00CF5E39">
        <w:rPr>
          <w:rFonts w:cstheme="minorHAnsi"/>
          <w:sz w:val="24"/>
          <w:szCs w:val="24"/>
        </w:rPr>
        <w:t xml:space="preserve"> s</w:t>
      </w:r>
      <w:r w:rsidR="002F6292" w:rsidRPr="00CF5E39">
        <w:rPr>
          <w:rFonts w:cstheme="minorHAnsi"/>
          <w:sz w:val="24"/>
          <w:szCs w:val="24"/>
        </w:rPr>
        <w:t xml:space="preserve">ă asigure resursele financiare necesare implementării optime a proiectului în condiţiile rambursării ulterioare a cheltuielilor eligibile din </w:t>
      </w:r>
      <w:r w:rsidR="00CA601F" w:rsidRPr="00CF5E39">
        <w:rPr>
          <w:rFonts w:cstheme="minorHAnsi"/>
          <w:sz w:val="24"/>
          <w:szCs w:val="24"/>
        </w:rPr>
        <w:t>fonduri</w:t>
      </w:r>
      <w:r w:rsidRPr="00CF5E39">
        <w:rPr>
          <w:rFonts w:cstheme="minorHAnsi"/>
          <w:sz w:val="24"/>
          <w:szCs w:val="24"/>
        </w:rPr>
        <w:t>le</w:t>
      </w:r>
      <w:r w:rsidR="00CA601F" w:rsidRPr="00CF5E39">
        <w:rPr>
          <w:rFonts w:cstheme="minorHAnsi"/>
          <w:sz w:val="24"/>
          <w:szCs w:val="24"/>
        </w:rPr>
        <w:t xml:space="preserve"> </w:t>
      </w:r>
      <w:r w:rsidRPr="00CF5E39">
        <w:rPr>
          <w:rFonts w:cstheme="minorHAnsi"/>
          <w:sz w:val="24"/>
          <w:szCs w:val="24"/>
        </w:rPr>
        <w:t>Uniunii</w:t>
      </w:r>
      <w:r w:rsidR="00B6676B" w:rsidRPr="00CF5E39">
        <w:rPr>
          <w:rFonts w:cstheme="minorHAnsi"/>
          <w:sz w:val="24"/>
          <w:szCs w:val="24"/>
        </w:rPr>
        <w:t>;</w:t>
      </w:r>
    </w:p>
    <w:p w14:paraId="27C36985" w14:textId="345C6F5C" w:rsidR="00D61D10" w:rsidRPr="00CF5E39" w:rsidRDefault="00D61D10" w:rsidP="00F1339C">
      <w:pPr>
        <w:pStyle w:val="Ghid2"/>
        <w:spacing w:before="0" w:line="240" w:lineRule="auto"/>
        <w:jc w:val="both"/>
        <w:rPr>
          <w:rFonts w:asciiTheme="minorHAnsi" w:hAnsiTheme="minorHAnsi" w:cstheme="minorHAnsi"/>
          <w:i w:val="0"/>
          <w:szCs w:val="24"/>
        </w:rPr>
      </w:pPr>
      <w:r w:rsidRPr="00CF5E39">
        <w:rPr>
          <w:rFonts w:asciiTheme="minorHAnsi" w:hAnsiTheme="minorHAnsi" w:cstheme="minorHAnsi"/>
          <w:i w:val="0"/>
          <w:szCs w:val="24"/>
        </w:rPr>
        <w:fldChar w:fldCharType="begin">
          <w:ffData>
            <w:name w:val=""/>
            <w:enabled/>
            <w:calcOnExit w:val="0"/>
            <w:checkBox>
              <w:sizeAuto/>
              <w:default w:val="0"/>
            </w:checkBox>
          </w:ffData>
        </w:fldChar>
      </w:r>
      <w:r w:rsidRPr="00CF5E39">
        <w:rPr>
          <w:rFonts w:asciiTheme="minorHAnsi" w:hAnsiTheme="minorHAnsi" w:cstheme="minorHAnsi"/>
          <w:i w:val="0"/>
          <w:szCs w:val="24"/>
        </w:rPr>
        <w:instrText xml:space="preserve"> FORMCHECKBOX </w:instrText>
      </w:r>
      <w:r w:rsidR="00233CA5">
        <w:rPr>
          <w:rFonts w:asciiTheme="minorHAnsi" w:hAnsiTheme="minorHAnsi" w:cstheme="minorHAnsi"/>
          <w:i w:val="0"/>
          <w:szCs w:val="24"/>
        </w:rPr>
      </w:r>
      <w:r w:rsidR="00233CA5">
        <w:rPr>
          <w:rFonts w:asciiTheme="minorHAnsi" w:hAnsiTheme="minorHAnsi" w:cstheme="minorHAnsi"/>
          <w:i w:val="0"/>
          <w:szCs w:val="24"/>
        </w:rPr>
        <w:fldChar w:fldCharType="separate"/>
      </w:r>
      <w:r w:rsidRPr="00CF5E39">
        <w:rPr>
          <w:rFonts w:asciiTheme="minorHAnsi" w:hAnsiTheme="minorHAnsi" w:cstheme="minorHAnsi"/>
          <w:i w:val="0"/>
          <w:szCs w:val="24"/>
        </w:rPr>
        <w:fldChar w:fldCharType="end"/>
      </w:r>
      <w:r w:rsidRPr="00CF5E39">
        <w:rPr>
          <w:rFonts w:asciiTheme="minorHAnsi" w:hAnsiTheme="minorHAnsi" w:cstheme="minorHAnsi"/>
          <w:i w:val="0"/>
          <w:szCs w:val="24"/>
          <w:lang w:eastAsia="sk-SK"/>
        </w:rPr>
        <w:t xml:space="preserve"> </w:t>
      </w:r>
      <w:r w:rsidR="00701339" w:rsidRPr="00CF5E39">
        <w:rPr>
          <w:rFonts w:asciiTheme="minorHAnsi" w:hAnsiTheme="minorHAnsi" w:cstheme="minorHAnsi"/>
          <w:i w:val="0"/>
          <w:szCs w:val="24"/>
          <w:lang w:eastAsia="sk-SK"/>
        </w:rPr>
        <w:t>s</w:t>
      </w:r>
      <w:r w:rsidRPr="00CF5E39">
        <w:rPr>
          <w:rFonts w:asciiTheme="minorHAnsi" w:eastAsiaTheme="minorHAnsi" w:hAnsiTheme="minorHAnsi" w:cstheme="minorHAnsi"/>
          <w:i w:val="0"/>
          <w:szCs w:val="24"/>
        </w:rPr>
        <w:t>ă asigure folosința echipamentelor şi bunurilor achiziţionate prin proiect, împreună cu partenerii, după caz, pentru scopul declarat în proiect</w:t>
      </w:r>
      <w:r w:rsidR="00B6676B" w:rsidRPr="00CF5E39">
        <w:rPr>
          <w:rFonts w:asciiTheme="minorHAnsi" w:eastAsiaTheme="minorHAnsi" w:hAnsiTheme="minorHAnsi" w:cstheme="minorHAnsi"/>
          <w:i w:val="0"/>
          <w:szCs w:val="24"/>
        </w:rPr>
        <w:t>;</w:t>
      </w:r>
    </w:p>
    <w:p w14:paraId="0D922991" w14:textId="143151DE" w:rsidR="00694857" w:rsidRPr="00CF5E39" w:rsidRDefault="00D61D10" w:rsidP="00F1339C">
      <w:pPr>
        <w:pStyle w:val="ListParagraph"/>
        <w:spacing w:after="0" w:line="240" w:lineRule="auto"/>
        <w:ind w:left="0"/>
        <w:jc w:val="both"/>
        <w:rPr>
          <w:rFonts w:cstheme="minorHAnsi"/>
          <w:sz w:val="24"/>
          <w:szCs w:val="24"/>
        </w:rPr>
      </w:pPr>
      <w:r w:rsidRPr="00CF5E39">
        <w:rPr>
          <w:rFonts w:cstheme="minorHAnsi"/>
          <w:sz w:val="24"/>
          <w:szCs w:val="24"/>
        </w:rPr>
        <w:fldChar w:fldCharType="begin">
          <w:ffData>
            <w:name w:val=""/>
            <w:enabled/>
            <w:calcOnExit w:val="0"/>
            <w:checkBox>
              <w:sizeAuto/>
              <w:default w:val="0"/>
            </w:checkBox>
          </w:ffData>
        </w:fldChar>
      </w:r>
      <w:r w:rsidRPr="00CF5E39">
        <w:rPr>
          <w:rFonts w:cstheme="minorHAnsi"/>
          <w:sz w:val="24"/>
          <w:szCs w:val="24"/>
        </w:rPr>
        <w:instrText xml:space="preserve"> FORMCHECKBOX </w:instrText>
      </w:r>
      <w:r w:rsidR="00233CA5">
        <w:rPr>
          <w:rFonts w:cstheme="minorHAnsi"/>
          <w:sz w:val="24"/>
          <w:szCs w:val="24"/>
        </w:rPr>
      </w:r>
      <w:r w:rsidR="00233CA5">
        <w:rPr>
          <w:rFonts w:cstheme="minorHAnsi"/>
          <w:sz w:val="24"/>
          <w:szCs w:val="24"/>
        </w:rPr>
        <w:fldChar w:fldCharType="separate"/>
      </w:r>
      <w:r w:rsidRPr="00CF5E39">
        <w:rPr>
          <w:rFonts w:cstheme="minorHAnsi"/>
          <w:sz w:val="24"/>
          <w:szCs w:val="24"/>
        </w:rPr>
        <w:fldChar w:fldCharType="end"/>
      </w:r>
      <w:bookmarkStart w:id="10" w:name="__Fieldmark__14457_1580758020"/>
      <w:bookmarkEnd w:id="10"/>
      <w:r w:rsidR="002F6292" w:rsidRPr="00CF5E39">
        <w:rPr>
          <w:rFonts w:cstheme="minorHAnsi"/>
          <w:sz w:val="24"/>
          <w:szCs w:val="24"/>
          <w:lang w:eastAsia="sk-SK"/>
        </w:rPr>
        <w:t xml:space="preserve"> </w:t>
      </w:r>
      <w:r w:rsidR="00701339" w:rsidRPr="00CF5E39">
        <w:rPr>
          <w:rFonts w:cstheme="minorHAnsi"/>
          <w:sz w:val="24"/>
          <w:szCs w:val="24"/>
        </w:rPr>
        <w:t>s</w:t>
      </w:r>
      <w:r w:rsidR="002F6292" w:rsidRPr="00CF5E39">
        <w:rPr>
          <w:rFonts w:cstheme="minorHAnsi"/>
          <w:sz w:val="24"/>
          <w:szCs w:val="24"/>
        </w:rPr>
        <w:t xml:space="preserve">ă asigure </w:t>
      </w:r>
      <w:r w:rsidRPr="00CF5E39">
        <w:rPr>
          <w:rFonts w:cstheme="minorHAnsi"/>
          <w:sz w:val="24"/>
          <w:szCs w:val="24"/>
        </w:rPr>
        <w:t>cheltuielile de funcționare și întreținere aferente proiectului care includ investiții în infrastructură sau investiții productive, în vederea asigurării sustenabilității financiare a acestora (pentru investiții din FEDR</w:t>
      </w:r>
      <w:r w:rsidR="00B6676B" w:rsidRPr="00CF5E39">
        <w:rPr>
          <w:rFonts w:cstheme="minorHAnsi"/>
          <w:sz w:val="24"/>
          <w:szCs w:val="24"/>
        </w:rPr>
        <w:t>);</w:t>
      </w:r>
    </w:p>
    <w:p w14:paraId="3B51503B" w14:textId="015F1FB0" w:rsidR="00694857" w:rsidRPr="00CF5E39" w:rsidRDefault="00D61D10" w:rsidP="00F1339C">
      <w:pPr>
        <w:pStyle w:val="ListParagraph"/>
        <w:spacing w:after="0" w:line="240" w:lineRule="auto"/>
        <w:ind w:left="0"/>
        <w:jc w:val="both"/>
        <w:rPr>
          <w:rFonts w:cstheme="minorHAnsi"/>
          <w:sz w:val="24"/>
          <w:szCs w:val="24"/>
        </w:rPr>
      </w:pPr>
      <w:r w:rsidRPr="00CF5E39">
        <w:rPr>
          <w:rFonts w:cstheme="minorHAnsi"/>
          <w:sz w:val="24"/>
          <w:szCs w:val="24"/>
        </w:rPr>
        <w:lastRenderedPageBreak/>
        <w:fldChar w:fldCharType="begin">
          <w:ffData>
            <w:name w:val=""/>
            <w:enabled/>
            <w:calcOnExit w:val="0"/>
            <w:checkBox>
              <w:sizeAuto/>
              <w:default w:val="0"/>
            </w:checkBox>
          </w:ffData>
        </w:fldChar>
      </w:r>
      <w:r w:rsidRPr="00CF5E39">
        <w:rPr>
          <w:rFonts w:cstheme="minorHAnsi"/>
          <w:sz w:val="24"/>
          <w:szCs w:val="24"/>
        </w:rPr>
        <w:instrText xml:space="preserve"> FORMCHECKBOX </w:instrText>
      </w:r>
      <w:r w:rsidR="00233CA5">
        <w:rPr>
          <w:rFonts w:cstheme="minorHAnsi"/>
          <w:sz w:val="24"/>
          <w:szCs w:val="24"/>
        </w:rPr>
      </w:r>
      <w:r w:rsidR="00233CA5">
        <w:rPr>
          <w:rFonts w:cstheme="minorHAnsi"/>
          <w:sz w:val="24"/>
          <w:szCs w:val="24"/>
        </w:rPr>
        <w:fldChar w:fldCharType="separate"/>
      </w:r>
      <w:r w:rsidRPr="00CF5E39">
        <w:rPr>
          <w:rFonts w:cstheme="minorHAnsi"/>
          <w:sz w:val="24"/>
          <w:szCs w:val="24"/>
        </w:rPr>
        <w:fldChar w:fldCharType="end"/>
      </w:r>
      <w:bookmarkStart w:id="11" w:name="__Fieldmark__14458_1580758020"/>
      <w:bookmarkEnd w:id="11"/>
      <w:r w:rsidR="002F6292" w:rsidRPr="00CF5E39">
        <w:rPr>
          <w:rFonts w:cstheme="minorHAnsi"/>
          <w:sz w:val="24"/>
          <w:szCs w:val="24"/>
          <w:lang w:eastAsia="sk-SK"/>
        </w:rPr>
        <w:t xml:space="preserve"> </w:t>
      </w:r>
      <w:r w:rsidR="00701339" w:rsidRPr="00CF5E39">
        <w:rPr>
          <w:rFonts w:cstheme="minorHAnsi"/>
          <w:sz w:val="24"/>
          <w:szCs w:val="24"/>
        </w:rPr>
        <w:t>s</w:t>
      </w:r>
      <w:r w:rsidR="002F6292" w:rsidRPr="00CF5E39">
        <w:rPr>
          <w:rFonts w:cstheme="minorHAnsi"/>
          <w:sz w:val="24"/>
          <w:szCs w:val="24"/>
        </w:rPr>
        <w:t>ă prezinte, la momentul contractării, la cererea AM</w:t>
      </w:r>
      <w:r w:rsidR="00326183" w:rsidRPr="00CF5E39">
        <w:rPr>
          <w:rFonts w:cstheme="minorHAnsi"/>
          <w:sz w:val="24"/>
          <w:szCs w:val="24"/>
        </w:rPr>
        <w:t xml:space="preserve"> PR SE</w:t>
      </w:r>
      <w:r w:rsidR="002F6292" w:rsidRPr="00CF5E39">
        <w:rPr>
          <w:rFonts w:cstheme="minorHAnsi"/>
          <w:sz w:val="24"/>
          <w:szCs w:val="24"/>
        </w:rPr>
        <w:t xml:space="preserve">, toate documentele necesare pentru a dovedi îndeplinirea </w:t>
      </w:r>
      <w:r w:rsidR="00BE5757" w:rsidRPr="00CF5E39">
        <w:rPr>
          <w:rFonts w:cstheme="minorHAnsi"/>
          <w:sz w:val="24"/>
          <w:szCs w:val="24"/>
        </w:rPr>
        <w:t xml:space="preserve">condițiilor </w:t>
      </w:r>
      <w:r w:rsidR="002F6292" w:rsidRPr="00CF5E39">
        <w:rPr>
          <w:rFonts w:cstheme="minorHAnsi"/>
          <w:sz w:val="24"/>
          <w:szCs w:val="24"/>
        </w:rPr>
        <w:t>de eligibilitate</w:t>
      </w:r>
      <w:r w:rsidR="00B6676B" w:rsidRPr="00CF5E39">
        <w:rPr>
          <w:rFonts w:cstheme="minorHAnsi"/>
          <w:sz w:val="24"/>
          <w:szCs w:val="24"/>
        </w:rPr>
        <w:t>;</w:t>
      </w:r>
    </w:p>
    <w:p w14:paraId="6C91492C" w14:textId="47D3D9FC" w:rsidR="00ED03BA" w:rsidRPr="00CF5E39" w:rsidRDefault="00ED03BA" w:rsidP="00F1339C">
      <w:pPr>
        <w:suppressAutoHyphens w:val="0"/>
        <w:autoSpaceDE w:val="0"/>
        <w:autoSpaceDN w:val="0"/>
        <w:adjustRightInd w:val="0"/>
        <w:spacing w:after="0" w:line="240" w:lineRule="auto"/>
        <w:jc w:val="both"/>
        <w:rPr>
          <w:rFonts w:cstheme="minorHAnsi"/>
          <w:sz w:val="24"/>
          <w:szCs w:val="24"/>
        </w:rPr>
      </w:pPr>
      <w:r w:rsidRPr="00CF5E39">
        <w:rPr>
          <w:rFonts w:cstheme="minorHAnsi"/>
          <w:sz w:val="24"/>
          <w:szCs w:val="24"/>
        </w:rPr>
        <w:fldChar w:fldCharType="begin">
          <w:ffData>
            <w:name w:val=""/>
            <w:enabled/>
            <w:calcOnExit w:val="0"/>
            <w:checkBox>
              <w:sizeAuto/>
              <w:default w:val="0"/>
            </w:checkBox>
          </w:ffData>
        </w:fldChar>
      </w:r>
      <w:r w:rsidRPr="00CF5E39">
        <w:rPr>
          <w:rFonts w:cstheme="minorHAnsi"/>
          <w:sz w:val="24"/>
          <w:szCs w:val="24"/>
        </w:rPr>
        <w:instrText xml:space="preserve"> FORMCHECKBOX </w:instrText>
      </w:r>
      <w:r w:rsidR="00233CA5">
        <w:rPr>
          <w:rFonts w:cstheme="minorHAnsi"/>
          <w:sz w:val="24"/>
          <w:szCs w:val="24"/>
        </w:rPr>
      </w:r>
      <w:r w:rsidR="00233CA5">
        <w:rPr>
          <w:rFonts w:cstheme="minorHAnsi"/>
          <w:sz w:val="24"/>
          <w:szCs w:val="24"/>
        </w:rPr>
        <w:fldChar w:fldCharType="separate"/>
      </w:r>
      <w:r w:rsidRPr="00CF5E39">
        <w:rPr>
          <w:rFonts w:cstheme="minorHAnsi"/>
          <w:sz w:val="24"/>
          <w:szCs w:val="24"/>
        </w:rPr>
        <w:fldChar w:fldCharType="end"/>
      </w:r>
      <w:r w:rsidRPr="00CF5E39">
        <w:rPr>
          <w:rFonts w:cstheme="minorHAnsi"/>
          <w:sz w:val="24"/>
          <w:szCs w:val="24"/>
        </w:rPr>
        <w:t xml:space="preserve"> </w:t>
      </w:r>
      <w:r w:rsidR="00701339" w:rsidRPr="00CF5E39">
        <w:rPr>
          <w:rFonts w:cstheme="minorHAnsi"/>
          <w:sz w:val="24"/>
          <w:szCs w:val="24"/>
        </w:rPr>
        <w:t xml:space="preserve"> î</w:t>
      </w:r>
      <w:r w:rsidRPr="00CF5E39">
        <w:rPr>
          <w:rFonts w:cstheme="minorHAnsi"/>
          <w:sz w:val="24"/>
          <w:szCs w:val="24"/>
        </w:rPr>
        <w:t>n cazul în care au fost demarate activităţi înainte de depunerea proiectului, eventualele proceduri de achiziţii publice aferente acestor activităţi au respectat legislaţia privind achiziţiile publice</w:t>
      </w:r>
      <w:r w:rsidR="00B6676B" w:rsidRPr="00CF5E39">
        <w:rPr>
          <w:rFonts w:cstheme="minorHAnsi"/>
          <w:sz w:val="24"/>
          <w:szCs w:val="24"/>
        </w:rPr>
        <w:t>;</w:t>
      </w:r>
    </w:p>
    <w:bookmarkStart w:id="12" w:name="__Fieldmark__14459_1580758020"/>
    <w:bookmarkEnd w:id="12"/>
    <w:p w14:paraId="73717FC2" w14:textId="31D30319" w:rsidR="00694857" w:rsidRPr="00CF5E39" w:rsidRDefault="00D61D10" w:rsidP="00F1339C">
      <w:pPr>
        <w:pStyle w:val="ListParagraph"/>
        <w:spacing w:after="0" w:line="240" w:lineRule="auto"/>
        <w:ind w:left="0"/>
        <w:jc w:val="both"/>
        <w:rPr>
          <w:rFonts w:cstheme="minorHAnsi"/>
          <w:sz w:val="24"/>
          <w:szCs w:val="24"/>
        </w:rPr>
      </w:pPr>
      <w:r w:rsidRPr="00CF5E39">
        <w:rPr>
          <w:rFonts w:cstheme="minorHAnsi"/>
          <w:sz w:val="24"/>
          <w:szCs w:val="24"/>
        </w:rPr>
        <w:fldChar w:fldCharType="begin">
          <w:ffData>
            <w:name w:val=""/>
            <w:enabled/>
            <w:calcOnExit w:val="0"/>
            <w:checkBox>
              <w:sizeAuto/>
              <w:default w:val="0"/>
            </w:checkBox>
          </w:ffData>
        </w:fldChar>
      </w:r>
      <w:r w:rsidRPr="00CF5E39">
        <w:rPr>
          <w:rFonts w:cstheme="minorHAnsi"/>
          <w:sz w:val="24"/>
          <w:szCs w:val="24"/>
        </w:rPr>
        <w:instrText xml:space="preserve"> FORMCHECKBOX </w:instrText>
      </w:r>
      <w:r w:rsidR="00233CA5">
        <w:rPr>
          <w:rFonts w:cstheme="minorHAnsi"/>
          <w:sz w:val="24"/>
          <w:szCs w:val="24"/>
        </w:rPr>
      </w:r>
      <w:r w:rsidR="00233CA5">
        <w:rPr>
          <w:rFonts w:cstheme="minorHAnsi"/>
          <w:sz w:val="24"/>
          <w:szCs w:val="24"/>
        </w:rPr>
        <w:fldChar w:fldCharType="separate"/>
      </w:r>
      <w:r w:rsidRPr="00CF5E39">
        <w:rPr>
          <w:rFonts w:cstheme="minorHAnsi"/>
          <w:sz w:val="24"/>
          <w:szCs w:val="24"/>
        </w:rPr>
        <w:fldChar w:fldCharType="end"/>
      </w:r>
      <w:bookmarkStart w:id="13" w:name="__Fieldmark__14460_1580758020"/>
      <w:bookmarkEnd w:id="13"/>
      <w:r w:rsidR="002F6292" w:rsidRPr="00CF5E39">
        <w:rPr>
          <w:rFonts w:cstheme="minorHAnsi"/>
          <w:sz w:val="24"/>
          <w:szCs w:val="24"/>
          <w:lang w:eastAsia="sk-SK"/>
        </w:rPr>
        <w:t xml:space="preserve"> </w:t>
      </w:r>
      <w:r w:rsidR="00701339" w:rsidRPr="00CF5E39">
        <w:rPr>
          <w:rFonts w:cstheme="minorHAnsi"/>
          <w:sz w:val="24"/>
          <w:szCs w:val="24"/>
        </w:rPr>
        <w:t>î</w:t>
      </w:r>
      <w:r w:rsidR="002F6292" w:rsidRPr="00CF5E39">
        <w:rPr>
          <w:rFonts w:cstheme="minorHAnsi"/>
          <w:sz w:val="24"/>
          <w:szCs w:val="24"/>
        </w:rPr>
        <w:t>n cazul obținerii finanțării</w:t>
      </w:r>
      <w:r w:rsidR="00E43337" w:rsidRPr="00CF5E39">
        <w:rPr>
          <w:rFonts w:cstheme="minorHAnsi"/>
          <w:sz w:val="24"/>
          <w:szCs w:val="24"/>
        </w:rPr>
        <w:t>,</w:t>
      </w:r>
      <w:r w:rsidR="002F6292" w:rsidRPr="00CF5E39">
        <w:rPr>
          <w:rFonts w:cstheme="minorHAnsi"/>
          <w:sz w:val="24"/>
          <w:szCs w:val="24"/>
        </w:rPr>
        <w:t xml:space="preserve"> să respecte toate cerințele privind </w:t>
      </w:r>
      <w:r w:rsidRPr="00CF5E39">
        <w:rPr>
          <w:rFonts w:cstheme="minorHAnsi"/>
          <w:sz w:val="24"/>
          <w:szCs w:val="24"/>
        </w:rPr>
        <w:t xml:space="preserve">caracterul durabil </w:t>
      </w:r>
      <w:r w:rsidR="00E43337" w:rsidRPr="00CF5E39">
        <w:rPr>
          <w:rFonts w:cstheme="minorHAnsi"/>
          <w:sz w:val="24"/>
          <w:szCs w:val="24"/>
        </w:rPr>
        <w:t xml:space="preserve"> </w:t>
      </w:r>
      <w:r w:rsidR="0075429B" w:rsidRPr="00CF5E39">
        <w:rPr>
          <w:rFonts w:cstheme="minorHAnsi"/>
          <w:sz w:val="24"/>
          <w:szCs w:val="24"/>
        </w:rPr>
        <w:t xml:space="preserve">al </w:t>
      </w:r>
      <w:r w:rsidR="002F6292" w:rsidRPr="00CF5E39">
        <w:rPr>
          <w:rFonts w:cstheme="minorHAnsi"/>
          <w:sz w:val="24"/>
          <w:szCs w:val="24"/>
        </w:rPr>
        <w:t>proiectului, așa cum sunt specificate în Ghidul Solicitantului</w:t>
      </w:r>
      <w:r w:rsidRPr="00CF5E39">
        <w:rPr>
          <w:rFonts w:cstheme="minorHAnsi"/>
          <w:sz w:val="24"/>
          <w:szCs w:val="24"/>
        </w:rPr>
        <w:t xml:space="preserve"> cu în conformitate cu prevederile art. 65 din Regulamentul (UE) 1060/2021</w:t>
      </w:r>
      <w:r w:rsidR="00B6676B" w:rsidRPr="00CF5E39">
        <w:rPr>
          <w:rFonts w:cstheme="minorHAnsi"/>
          <w:sz w:val="24"/>
          <w:szCs w:val="24"/>
        </w:rPr>
        <w:t>;</w:t>
      </w:r>
      <w:r w:rsidRPr="00CF5E39">
        <w:rPr>
          <w:rFonts w:cstheme="minorHAnsi"/>
          <w:sz w:val="24"/>
          <w:szCs w:val="24"/>
        </w:rPr>
        <w:t xml:space="preserve"> </w:t>
      </w:r>
    </w:p>
    <w:p w14:paraId="7BB0796A" w14:textId="08BD842A" w:rsidR="00861861" w:rsidRPr="00CF5E39" w:rsidRDefault="00D61D10" w:rsidP="00F1339C">
      <w:pPr>
        <w:pStyle w:val="ListParagraph"/>
        <w:spacing w:after="0" w:line="240" w:lineRule="auto"/>
        <w:ind w:left="0"/>
        <w:jc w:val="both"/>
        <w:rPr>
          <w:rFonts w:cstheme="minorHAnsi"/>
          <w:sz w:val="24"/>
          <w:szCs w:val="24"/>
        </w:rPr>
      </w:pPr>
      <w:r w:rsidRPr="00CF5E39">
        <w:rPr>
          <w:rFonts w:cstheme="minorHAnsi"/>
          <w:sz w:val="24"/>
          <w:szCs w:val="24"/>
        </w:rPr>
        <w:fldChar w:fldCharType="begin">
          <w:ffData>
            <w:name w:val=""/>
            <w:enabled/>
            <w:calcOnExit w:val="0"/>
            <w:checkBox>
              <w:sizeAuto/>
              <w:default w:val="0"/>
            </w:checkBox>
          </w:ffData>
        </w:fldChar>
      </w:r>
      <w:r w:rsidRPr="00CF5E39">
        <w:rPr>
          <w:rFonts w:cstheme="minorHAnsi"/>
          <w:sz w:val="24"/>
          <w:szCs w:val="24"/>
        </w:rPr>
        <w:instrText xml:space="preserve"> FORMCHECKBOX </w:instrText>
      </w:r>
      <w:r w:rsidR="00233CA5">
        <w:rPr>
          <w:rFonts w:cstheme="minorHAnsi"/>
          <w:sz w:val="24"/>
          <w:szCs w:val="24"/>
        </w:rPr>
      </w:r>
      <w:r w:rsidR="00233CA5">
        <w:rPr>
          <w:rFonts w:cstheme="minorHAnsi"/>
          <w:sz w:val="24"/>
          <w:szCs w:val="24"/>
        </w:rPr>
        <w:fldChar w:fldCharType="separate"/>
      </w:r>
      <w:r w:rsidRPr="00CF5E39">
        <w:rPr>
          <w:rFonts w:cstheme="minorHAnsi"/>
          <w:sz w:val="24"/>
          <w:szCs w:val="24"/>
        </w:rPr>
        <w:fldChar w:fldCharType="end"/>
      </w:r>
      <w:bookmarkStart w:id="14" w:name="__Fieldmark__14461_1580758020"/>
      <w:bookmarkEnd w:id="14"/>
      <w:r w:rsidR="002F6292" w:rsidRPr="00CF5E39">
        <w:rPr>
          <w:rFonts w:cstheme="minorHAnsi"/>
          <w:sz w:val="24"/>
          <w:szCs w:val="24"/>
          <w:lang w:eastAsia="sk-SK"/>
        </w:rPr>
        <w:t xml:space="preserve"> </w:t>
      </w:r>
      <w:r w:rsidR="00701339" w:rsidRPr="00CF5E39">
        <w:rPr>
          <w:rFonts w:cstheme="minorHAnsi"/>
          <w:sz w:val="24"/>
          <w:szCs w:val="24"/>
        </w:rPr>
        <w:t>s</w:t>
      </w:r>
      <w:r w:rsidR="002F6292" w:rsidRPr="00CF5E39">
        <w:rPr>
          <w:rFonts w:cstheme="minorHAnsi"/>
          <w:sz w:val="24"/>
          <w:szCs w:val="24"/>
        </w:rPr>
        <w:t xml:space="preserve">ă respecte, pe durata pregătirii şi implementării proiectului, prevederile legislaţiei </w:t>
      </w:r>
      <w:r w:rsidR="00E43337" w:rsidRPr="00CF5E39">
        <w:rPr>
          <w:rFonts w:cstheme="minorHAnsi"/>
          <w:sz w:val="24"/>
          <w:szCs w:val="24"/>
        </w:rPr>
        <w:t xml:space="preserve">europene </w:t>
      </w:r>
      <w:r w:rsidR="002F6292" w:rsidRPr="00CF5E39">
        <w:rPr>
          <w:rFonts w:cstheme="minorHAnsi"/>
          <w:sz w:val="24"/>
          <w:szCs w:val="24"/>
        </w:rPr>
        <w:t xml:space="preserve">şi naţionale în domeniul dezvoltării durabile, inclusv DNSH, </w:t>
      </w:r>
      <w:r w:rsidRPr="00CF5E39">
        <w:rPr>
          <w:rFonts w:cstheme="minorHAnsi"/>
          <w:sz w:val="24"/>
          <w:szCs w:val="24"/>
        </w:rPr>
        <w:t xml:space="preserve">imunizarea la schimbări climatice, egalităţii de şanse, şi nediscriminării, egalităţii de gen, GDPR, Carta drepturilor fundamentale a Uniunii Europene, </w:t>
      </w:r>
      <w:r w:rsidR="00E30336" w:rsidRPr="00CF5E39">
        <w:rPr>
          <w:rFonts w:cstheme="minorHAnsi"/>
          <w:sz w:val="24"/>
          <w:szCs w:val="24"/>
        </w:rPr>
        <w:t xml:space="preserve">Convenția ONU privind Drepturile Persoanelor cu Handicap, </w:t>
      </w:r>
      <w:r w:rsidRPr="00CF5E39">
        <w:rPr>
          <w:rFonts w:cstheme="minorHAnsi"/>
          <w:sz w:val="24"/>
          <w:szCs w:val="24"/>
        </w:rPr>
        <w:t xml:space="preserve">ajutorului de stat și/sau minimis (acolo unde </w:t>
      </w:r>
    </w:p>
    <w:p w14:paraId="005EB99B" w14:textId="65474F0C" w:rsidR="00D61D10" w:rsidRPr="00CF5E39" w:rsidRDefault="00D61D10" w:rsidP="00F1339C">
      <w:pPr>
        <w:pStyle w:val="ListParagraph"/>
        <w:spacing w:after="0" w:line="240" w:lineRule="auto"/>
        <w:ind w:left="0"/>
        <w:jc w:val="both"/>
        <w:rPr>
          <w:rFonts w:cstheme="minorHAnsi"/>
          <w:sz w:val="24"/>
          <w:szCs w:val="24"/>
        </w:rPr>
      </w:pPr>
      <w:r w:rsidRPr="00CF5E39">
        <w:rPr>
          <w:rFonts w:cstheme="minorHAnsi"/>
          <w:sz w:val="24"/>
          <w:szCs w:val="24"/>
        </w:rPr>
        <w:t>este cazul), precum și dreptul aplicabil al Uniunii din domeniul spălării banilor, al finanțării terorismului, al evitării obligațiilor fiscale, al fraudei fiscale sau al evaziunii fiscale</w:t>
      </w:r>
      <w:r w:rsidR="00B6676B" w:rsidRPr="00CF5E39">
        <w:rPr>
          <w:rFonts w:cstheme="minorHAnsi"/>
          <w:sz w:val="24"/>
          <w:szCs w:val="24"/>
        </w:rPr>
        <w:t>;</w:t>
      </w:r>
    </w:p>
    <w:p w14:paraId="64A742A1" w14:textId="07620E0F" w:rsidR="00694857" w:rsidRPr="00CF5E39" w:rsidRDefault="00D61D10" w:rsidP="00F1339C">
      <w:pPr>
        <w:pStyle w:val="ListParagraph"/>
        <w:spacing w:after="0" w:line="240" w:lineRule="auto"/>
        <w:ind w:left="0"/>
        <w:jc w:val="both"/>
        <w:rPr>
          <w:rFonts w:cstheme="minorHAnsi"/>
          <w:sz w:val="24"/>
          <w:szCs w:val="24"/>
        </w:rPr>
      </w:pPr>
      <w:r w:rsidRPr="00CF5E39">
        <w:rPr>
          <w:rFonts w:cstheme="minorHAnsi"/>
          <w:sz w:val="24"/>
          <w:szCs w:val="24"/>
        </w:rPr>
        <w:fldChar w:fldCharType="begin">
          <w:ffData>
            <w:name w:val=""/>
            <w:enabled/>
            <w:calcOnExit w:val="0"/>
            <w:checkBox>
              <w:sizeAuto/>
              <w:default w:val="0"/>
            </w:checkBox>
          </w:ffData>
        </w:fldChar>
      </w:r>
      <w:r w:rsidRPr="00CF5E39">
        <w:rPr>
          <w:rFonts w:cstheme="minorHAnsi"/>
          <w:sz w:val="24"/>
          <w:szCs w:val="24"/>
        </w:rPr>
        <w:instrText xml:space="preserve"> FORMCHECKBOX </w:instrText>
      </w:r>
      <w:r w:rsidR="00233CA5">
        <w:rPr>
          <w:rFonts w:cstheme="minorHAnsi"/>
          <w:sz w:val="24"/>
          <w:szCs w:val="24"/>
        </w:rPr>
      </w:r>
      <w:r w:rsidR="00233CA5">
        <w:rPr>
          <w:rFonts w:cstheme="minorHAnsi"/>
          <w:sz w:val="24"/>
          <w:szCs w:val="24"/>
        </w:rPr>
        <w:fldChar w:fldCharType="separate"/>
      </w:r>
      <w:r w:rsidRPr="00CF5E39">
        <w:rPr>
          <w:rFonts w:cstheme="minorHAnsi"/>
          <w:sz w:val="24"/>
          <w:szCs w:val="24"/>
        </w:rPr>
        <w:fldChar w:fldCharType="end"/>
      </w:r>
      <w:bookmarkStart w:id="15" w:name="__Fieldmark__14462_1580758020"/>
      <w:bookmarkEnd w:id="15"/>
      <w:r w:rsidR="002F6292" w:rsidRPr="00CF5E39">
        <w:rPr>
          <w:rFonts w:cstheme="minorHAnsi"/>
          <w:sz w:val="24"/>
          <w:szCs w:val="24"/>
          <w:lang w:eastAsia="sk-SK"/>
        </w:rPr>
        <w:t xml:space="preserve"> </w:t>
      </w:r>
      <w:r w:rsidR="00701339" w:rsidRPr="00CF5E39">
        <w:rPr>
          <w:rFonts w:cstheme="minorHAnsi"/>
          <w:sz w:val="24"/>
          <w:szCs w:val="24"/>
          <w:lang w:eastAsia="sk-SK"/>
        </w:rPr>
        <w:t xml:space="preserve"> </w:t>
      </w:r>
      <w:r w:rsidR="00701339" w:rsidRPr="00CF5E39">
        <w:rPr>
          <w:rFonts w:cstheme="minorHAnsi"/>
          <w:sz w:val="24"/>
          <w:szCs w:val="24"/>
        </w:rPr>
        <w:t>î</w:t>
      </w:r>
      <w:r w:rsidR="002F6292" w:rsidRPr="00CF5E39">
        <w:rPr>
          <w:rFonts w:cstheme="minorHAnsi"/>
          <w:sz w:val="24"/>
          <w:szCs w:val="24"/>
        </w:rPr>
        <w:t xml:space="preserve">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w:t>
      </w:r>
      <w:r w:rsidR="00347237" w:rsidRPr="00CF5E39">
        <w:rPr>
          <w:rFonts w:cstheme="minorHAnsi"/>
          <w:sz w:val="24"/>
          <w:szCs w:val="24"/>
          <w:lang w:val="en-US"/>
        </w:rPr>
        <w:t xml:space="preserve">5 </w:t>
      </w:r>
      <w:proofErr w:type="spellStart"/>
      <w:r w:rsidR="00347237" w:rsidRPr="00CF5E39">
        <w:rPr>
          <w:rFonts w:cstheme="minorHAnsi"/>
          <w:sz w:val="24"/>
          <w:szCs w:val="24"/>
          <w:lang w:val="en-US"/>
        </w:rPr>
        <w:t>zile</w:t>
      </w:r>
      <w:proofErr w:type="spellEnd"/>
      <w:r w:rsidR="00637403" w:rsidRPr="00CF5E39">
        <w:rPr>
          <w:rFonts w:cstheme="minorHAnsi"/>
          <w:sz w:val="24"/>
          <w:szCs w:val="24"/>
        </w:rPr>
        <w:t xml:space="preserve"> </w:t>
      </w:r>
      <w:r w:rsidR="002F6292" w:rsidRPr="00CF5E39">
        <w:rPr>
          <w:rFonts w:cstheme="minorHAnsi"/>
          <w:sz w:val="24"/>
          <w:szCs w:val="24"/>
        </w:rPr>
        <w:t>de la luarea la cunoștință a situației respective</w:t>
      </w:r>
      <w:r w:rsidR="00B6676B" w:rsidRPr="00CF5E39">
        <w:rPr>
          <w:rFonts w:cstheme="minorHAnsi"/>
          <w:sz w:val="24"/>
          <w:szCs w:val="24"/>
        </w:rPr>
        <w:t>;</w:t>
      </w:r>
    </w:p>
    <w:bookmarkStart w:id="16" w:name="_Hlk137126967"/>
    <w:p w14:paraId="107A6F05" w14:textId="09898F67" w:rsidR="00694D40" w:rsidRPr="00CF5E39" w:rsidRDefault="00694D40" w:rsidP="00F1339C">
      <w:pPr>
        <w:pStyle w:val="ListParagraph"/>
        <w:spacing w:after="0" w:line="240" w:lineRule="auto"/>
        <w:ind w:left="0"/>
        <w:jc w:val="both"/>
        <w:rPr>
          <w:rFonts w:cstheme="minorHAnsi"/>
          <w:sz w:val="24"/>
          <w:szCs w:val="24"/>
        </w:rPr>
      </w:pPr>
      <w:r w:rsidRPr="00CF5E39">
        <w:rPr>
          <w:rFonts w:cstheme="minorHAnsi"/>
          <w:sz w:val="24"/>
          <w:szCs w:val="24"/>
        </w:rPr>
        <w:fldChar w:fldCharType="begin">
          <w:ffData>
            <w:name w:val=""/>
            <w:enabled/>
            <w:calcOnExit w:val="0"/>
            <w:checkBox>
              <w:sizeAuto/>
              <w:default w:val="0"/>
            </w:checkBox>
          </w:ffData>
        </w:fldChar>
      </w:r>
      <w:r w:rsidRPr="00CF5E39">
        <w:rPr>
          <w:rFonts w:cstheme="minorHAnsi"/>
          <w:sz w:val="24"/>
          <w:szCs w:val="24"/>
        </w:rPr>
        <w:instrText xml:space="preserve"> FORMCHECKBOX </w:instrText>
      </w:r>
      <w:r w:rsidR="00233CA5">
        <w:rPr>
          <w:rFonts w:cstheme="minorHAnsi"/>
          <w:sz w:val="24"/>
          <w:szCs w:val="24"/>
        </w:rPr>
      </w:r>
      <w:r w:rsidR="00233CA5">
        <w:rPr>
          <w:rFonts w:cstheme="minorHAnsi"/>
          <w:sz w:val="24"/>
          <w:szCs w:val="24"/>
        </w:rPr>
        <w:fldChar w:fldCharType="separate"/>
      </w:r>
      <w:r w:rsidRPr="00CF5E39">
        <w:rPr>
          <w:rFonts w:cstheme="minorHAnsi"/>
          <w:sz w:val="24"/>
          <w:szCs w:val="24"/>
        </w:rPr>
        <w:fldChar w:fldCharType="end"/>
      </w:r>
      <w:bookmarkEnd w:id="16"/>
      <w:r w:rsidRPr="00CF5E39">
        <w:rPr>
          <w:rFonts w:cstheme="minorHAnsi"/>
          <w:sz w:val="24"/>
          <w:szCs w:val="24"/>
        </w:rPr>
        <w:t xml:space="preserve"> </w:t>
      </w:r>
      <w:r w:rsidR="00701339" w:rsidRPr="00CF5E39">
        <w:rPr>
          <w:rFonts w:cstheme="minorHAnsi"/>
          <w:sz w:val="24"/>
          <w:szCs w:val="24"/>
        </w:rPr>
        <w:t>î</w:t>
      </w:r>
      <w:r w:rsidRPr="00CF5E39">
        <w:rPr>
          <w:rFonts w:cstheme="minorHAnsi"/>
          <w:sz w:val="24"/>
          <w:szCs w:val="24"/>
        </w:rPr>
        <w:t>n</w:t>
      </w:r>
      <w:r w:rsidR="00701339" w:rsidRPr="00CF5E39">
        <w:rPr>
          <w:rFonts w:cstheme="minorHAnsi"/>
          <w:sz w:val="24"/>
          <w:szCs w:val="24"/>
        </w:rPr>
        <w:t>ț</w:t>
      </w:r>
      <w:r w:rsidRPr="00CF5E39">
        <w:rPr>
          <w:rFonts w:cstheme="minorHAnsi"/>
          <w:sz w:val="24"/>
          <w:szCs w:val="24"/>
        </w:rPr>
        <w:t>eleg că, ulterior contractării proiectului, modificarea condițiilor de eligibilitate este permisă numai în condițiile stricte ale prevederilor contractuale, cu respectarea legislaţiei în vigoare</w:t>
      </w:r>
      <w:r w:rsidR="00173D74" w:rsidRPr="00CF5E39">
        <w:rPr>
          <w:rFonts w:cstheme="minorHAnsi"/>
          <w:sz w:val="24"/>
          <w:szCs w:val="24"/>
        </w:rPr>
        <w:t>;</w:t>
      </w:r>
    </w:p>
    <w:p w14:paraId="4FE69A01" w14:textId="5F7A932E" w:rsidR="00694D40" w:rsidRPr="00CF5E39" w:rsidRDefault="00E30336" w:rsidP="00F1339C">
      <w:pPr>
        <w:pStyle w:val="ListParagraph"/>
        <w:spacing w:after="0" w:line="240" w:lineRule="auto"/>
        <w:ind w:left="0"/>
        <w:jc w:val="both"/>
        <w:rPr>
          <w:rFonts w:cstheme="minorHAnsi"/>
          <w:sz w:val="24"/>
          <w:szCs w:val="24"/>
        </w:rPr>
      </w:pPr>
      <w:r w:rsidRPr="00CF5E39">
        <w:rPr>
          <w:rFonts w:cstheme="minorHAnsi"/>
          <w:sz w:val="24"/>
          <w:szCs w:val="24"/>
        </w:rPr>
        <w:fldChar w:fldCharType="begin">
          <w:ffData>
            <w:name w:val=""/>
            <w:enabled/>
            <w:calcOnExit w:val="0"/>
            <w:checkBox>
              <w:sizeAuto/>
              <w:default w:val="0"/>
            </w:checkBox>
          </w:ffData>
        </w:fldChar>
      </w:r>
      <w:r w:rsidRPr="00CF5E39">
        <w:rPr>
          <w:rFonts w:cstheme="minorHAnsi"/>
          <w:sz w:val="24"/>
          <w:szCs w:val="24"/>
        </w:rPr>
        <w:instrText xml:space="preserve"> FORMCHECKBOX </w:instrText>
      </w:r>
      <w:r w:rsidR="00233CA5">
        <w:rPr>
          <w:rFonts w:cstheme="minorHAnsi"/>
          <w:sz w:val="24"/>
          <w:szCs w:val="24"/>
        </w:rPr>
      </w:r>
      <w:r w:rsidR="00233CA5">
        <w:rPr>
          <w:rFonts w:cstheme="minorHAnsi"/>
          <w:sz w:val="24"/>
          <w:szCs w:val="24"/>
        </w:rPr>
        <w:fldChar w:fldCharType="separate"/>
      </w:r>
      <w:r w:rsidRPr="00CF5E39">
        <w:rPr>
          <w:rFonts w:cstheme="minorHAnsi"/>
          <w:sz w:val="24"/>
          <w:szCs w:val="24"/>
        </w:rPr>
        <w:fldChar w:fldCharType="end"/>
      </w:r>
      <w:r w:rsidRPr="00CF5E39">
        <w:rPr>
          <w:rFonts w:cstheme="minorHAnsi"/>
          <w:sz w:val="24"/>
          <w:szCs w:val="24"/>
          <w:lang w:eastAsia="sk-SK"/>
        </w:rPr>
        <w:t xml:space="preserve"> </w:t>
      </w:r>
      <w:r w:rsidR="00701339" w:rsidRPr="00CF5E39">
        <w:rPr>
          <w:rFonts w:cstheme="minorHAnsi"/>
          <w:sz w:val="24"/>
          <w:szCs w:val="24"/>
        </w:rPr>
        <w:t>s</w:t>
      </w:r>
      <w:r w:rsidRPr="00CF5E39">
        <w:rPr>
          <w:rFonts w:cstheme="minorHAnsi"/>
          <w:sz w:val="24"/>
          <w:szCs w:val="24"/>
        </w:rPr>
        <w:t xml:space="preserve">ă iau toate măsurile pentru respectarea regulilor privind </w:t>
      </w:r>
      <w:r w:rsidR="00517B96" w:rsidRPr="00CF5E39">
        <w:rPr>
          <w:rFonts w:cstheme="minorHAnsi"/>
          <w:sz w:val="24"/>
          <w:szCs w:val="24"/>
        </w:rPr>
        <w:t>evitarea</w:t>
      </w:r>
      <w:r w:rsidRPr="00CF5E39">
        <w:rPr>
          <w:rFonts w:cstheme="minorHAnsi"/>
          <w:sz w:val="24"/>
          <w:szCs w:val="24"/>
        </w:rPr>
        <w:t xml:space="preserve"> conflictului de interese, în conformitate cu reglementările europene și naționale în vigoare</w:t>
      </w:r>
      <w:r w:rsidR="00B6676B" w:rsidRPr="00CF5E39">
        <w:rPr>
          <w:rFonts w:cstheme="minorHAnsi"/>
          <w:sz w:val="24"/>
          <w:szCs w:val="24"/>
        </w:rPr>
        <w:t>;</w:t>
      </w:r>
    </w:p>
    <w:p w14:paraId="13145DC1" w14:textId="7CED0008" w:rsidR="00694D40" w:rsidRPr="00CF5E39" w:rsidRDefault="00694D40" w:rsidP="00F1339C">
      <w:pPr>
        <w:pStyle w:val="ListParagraph"/>
        <w:spacing w:after="0" w:line="240" w:lineRule="auto"/>
        <w:ind w:left="0"/>
        <w:jc w:val="both"/>
        <w:rPr>
          <w:rFonts w:cstheme="minorHAnsi"/>
          <w:sz w:val="24"/>
          <w:szCs w:val="24"/>
        </w:rPr>
      </w:pPr>
      <w:r w:rsidRPr="00CF5E39">
        <w:rPr>
          <w:rFonts w:cstheme="minorHAnsi"/>
          <w:sz w:val="24"/>
          <w:szCs w:val="24"/>
        </w:rPr>
        <w:fldChar w:fldCharType="begin">
          <w:ffData>
            <w:name w:val=""/>
            <w:enabled/>
            <w:calcOnExit w:val="0"/>
            <w:checkBox>
              <w:sizeAuto/>
              <w:default w:val="0"/>
            </w:checkBox>
          </w:ffData>
        </w:fldChar>
      </w:r>
      <w:r w:rsidRPr="00CF5E39">
        <w:rPr>
          <w:rFonts w:cstheme="minorHAnsi"/>
          <w:sz w:val="24"/>
          <w:szCs w:val="24"/>
        </w:rPr>
        <w:instrText xml:space="preserve"> FORMCHECKBOX </w:instrText>
      </w:r>
      <w:r w:rsidR="00233CA5">
        <w:rPr>
          <w:rFonts w:cstheme="minorHAnsi"/>
          <w:sz w:val="24"/>
          <w:szCs w:val="24"/>
        </w:rPr>
      </w:r>
      <w:r w:rsidR="00233CA5">
        <w:rPr>
          <w:rFonts w:cstheme="minorHAnsi"/>
          <w:sz w:val="24"/>
          <w:szCs w:val="24"/>
        </w:rPr>
        <w:fldChar w:fldCharType="separate"/>
      </w:r>
      <w:r w:rsidRPr="00CF5E39">
        <w:rPr>
          <w:rFonts w:cstheme="minorHAnsi"/>
          <w:sz w:val="24"/>
          <w:szCs w:val="24"/>
        </w:rPr>
        <w:fldChar w:fldCharType="end"/>
      </w:r>
      <w:r w:rsidRPr="00CF5E39">
        <w:rPr>
          <w:rFonts w:cstheme="minorHAnsi"/>
          <w:sz w:val="24"/>
          <w:szCs w:val="24"/>
        </w:rPr>
        <w:t xml:space="preserve"> </w:t>
      </w:r>
      <w:r w:rsidR="00701339" w:rsidRPr="00CF5E39">
        <w:rPr>
          <w:rFonts w:cstheme="minorHAnsi"/>
          <w:sz w:val="24"/>
          <w:szCs w:val="24"/>
        </w:rPr>
        <w:t>s</w:t>
      </w:r>
      <w:r w:rsidRPr="00CF5E39">
        <w:rPr>
          <w:rFonts w:cstheme="minorHAnsi"/>
          <w:sz w:val="24"/>
          <w:szCs w:val="24"/>
        </w:rPr>
        <w:t>ă asigure func</w:t>
      </w:r>
      <w:r w:rsidR="005B1138" w:rsidRPr="00CF5E39">
        <w:rPr>
          <w:rFonts w:cstheme="minorHAnsi"/>
          <w:sz w:val="24"/>
          <w:szCs w:val="24"/>
        </w:rPr>
        <w:t>ț</w:t>
      </w:r>
      <w:r w:rsidRPr="00CF5E39">
        <w:rPr>
          <w:rFonts w:cstheme="minorHAnsi"/>
          <w:sz w:val="24"/>
          <w:szCs w:val="24"/>
        </w:rPr>
        <w:t>ionalitatea investi</w:t>
      </w:r>
      <w:r w:rsidR="005B1138" w:rsidRPr="00CF5E39">
        <w:rPr>
          <w:rFonts w:cstheme="minorHAnsi"/>
          <w:sz w:val="24"/>
          <w:szCs w:val="24"/>
        </w:rPr>
        <w:t>ț</w:t>
      </w:r>
      <w:r w:rsidRPr="00CF5E39">
        <w:rPr>
          <w:rFonts w:cstheme="minorHAnsi"/>
          <w:sz w:val="24"/>
          <w:szCs w:val="24"/>
        </w:rPr>
        <w:t xml:space="preserve">iei </w:t>
      </w:r>
      <w:r w:rsidR="005B1138" w:rsidRPr="00CF5E39">
        <w:rPr>
          <w:rFonts w:cstheme="minorHAnsi"/>
          <w:sz w:val="24"/>
          <w:szCs w:val="24"/>
        </w:rPr>
        <w:t>ș</w:t>
      </w:r>
      <w:r w:rsidRPr="00CF5E39">
        <w:rPr>
          <w:rFonts w:cstheme="minorHAnsi"/>
          <w:sz w:val="24"/>
          <w:szCs w:val="24"/>
        </w:rPr>
        <w:t>i să menţină proprietatea facilităţilor construite/ finalizate/ modernizate/reabilitate/extinse(unde este cazul), a echipamentelor/dotărilor achiziţionate/modernizate, după caz şi natura activităţii pentru care s-a acordat finanţare şi să nu ipotecheze, cu excepția situațiilor prevăzute în contractul de finanțare, pe o perioadă de cel puţin 5 (cinci ani) ani de la efectuarea plății finale în cadrul contractului de finanţare;</w:t>
      </w:r>
    </w:p>
    <w:p w14:paraId="496EECE6" w14:textId="4B864B02" w:rsidR="003277C5" w:rsidRPr="00CF5E39" w:rsidRDefault="003277C5" w:rsidP="003277C5">
      <w:pPr>
        <w:pStyle w:val="ListParagraph"/>
        <w:spacing w:after="0" w:line="240" w:lineRule="auto"/>
        <w:ind w:left="0"/>
        <w:jc w:val="both"/>
        <w:rPr>
          <w:rFonts w:cstheme="minorHAnsi"/>
          <w:sz w:val="24"/>
          <w:szCs w:val="24"/>
        </w:rPr>
      </w:pPr>
      <w:r w:rsidRPr="00CF5E39">
        <w:rPr>
          <w:rFonts w:cstheme="minorHAnsi"/>
          <w:sz w:val="24"/>
          <w:szCs w:val="24"/>
        </w:rPr>
        <w:fldChar w:fldCharType="begin">
          <w:ffData>
            <w:name w:val=""/>
            <w:enabled/>
            <w:calcOnExit w:val="0"/>
            <w:checkBox>
              <w:sizeAuto/>
              <w:default w:val="0"/>
            </w:checkBox>
          </w:ffData>
        </w:fldChar>
      </w:r>
      <w:r w:rsidRPr="00CF5E39">
        <w:rPr>
          <w:rFonts w:cstheme="minorHAnsi"/>
          <w:sz w:val="24"/>
          <w:szCs w:val="24"/>
        </w:rPr>
        <w:instrText xml:space="preserve"> FORMCHECKBOX </w:instrText>
      </w:r>
      <w:r w:rsidR="00233CA5">
        <w:rPr>
          <w:rFonts w:cstheme="minorHAnsi"/>
          <w:sz w:val="24"/>
          <w:szCs w:val="24"/>
        </w:rPr>
      </w:r>
      <w:r w:rsidR="00233CA5">
        <w:rPr>
          <w:rFonts w:cstheme="minorHAnsi"/>
          <w:sz w:val="24"/>
          <w:szCs w:val="24"/>
        </w:rPr>
        <w:fldChar w:fldCharType="separate"/>
      </w:r>
      <w:r w:rsidRPr="00CF5E39">
        <w:rPr>
          <w:rFonts w:cstheme="minorHAnsi"/>
          <w:sz w:val="24"/>
          <w:szCs w:val="24"/>
        </w:rPr>
        <w:fldChar w:fldCharType="end"/>
      </w:r>
      <w:r w:rsidRPr="00CF5E39">
        <w:rPr>
          <w:rFonts w:cstheme="minorHAnsi"/>
          <w:sz w:val="24"/>
          <w:szCs w:val="24"/>
        </w:rPr>
        <w:t xml:space="preserve">  să realizez  </w:t>
      </w:r>
      <w:r w:rsidRPr="00CF5E39">
        <w:rPr>
          <w:rFonts w:cstheme="minorHAnsi"/>
          <w:sz w:val="24"/>
          <w:szCs w:val="24"/>
          <w:lang w:eastAsia="sk-SK"/>
        </w:rPr>
        <w:t>activitatea de digitizare a obiectivului obiect al proiectului până la finalul implementării proiectului</w:t>
      </w:r>
      <w:r w:rsidRPr="00CF5E39">
        <w:rPr>
          <w:rFonts w:cstheme="minorHAnsi"/>
          <w:sz w:val="24"/>
          <w:szCs w:val="24"/>
        </w:rPr>
        <w:t>;</w:t>
      </w:r>
    </w:p>
    <w:p w14:paraId="0320A350" w14:textId="4B4D04A5" w:rsidR="003277C5" w:rsidRPr="00CF5E39" w:rsidRDefault="003277C5" w:rsidP="003277C5">
      <w:pPr>
        <w:pStyle w:val="ListParagraph"/>
        <w:spacing w:after="0" w:line="240" w:lineRule="auto"/>
        <w:ind w:left="0"/>
        <w:jc w:val="both"/>
        <w:rPr>
          <w:rFonts w:cstheme="minorHAnsi"/>
          <w:sz w:val="24"/>
          <w:szCs w:val="24"/>
          <w:lang w:eastAsia="sk-SK"/>
        </w:rPr>
      </w:pPr>
      <w:r w:rsidRPr="00CF5E39">
        <w:rPr>
          <w:rFonts w:cstheme="minorHAnsi"/>
          <w:sz w:val="24"/>
          <w:szCs w:val="24"/>
        </w:rPr>
        <w:fldChar w:fldCharType="begin">
          <w:ffData>
            <w:name w:val=""/>
            <w:enabled/>
            <w:calcOnExit w:val="0"/>
            <w:checkBox>
              <w:sizeAuto/>
              <w:default w:val="0"/>
            </w:checkBox>
          </w:ffData>
        </w:fldChar>
      </w:r>
      <w:r w:rsidRPr="00CF5E39">
        <w:rPr>
          <w:rFonts w:cstheme="minorHAnsi"/>
          <w:sz w:val="24"/>
          <w:szCs w:val="24"/>
        </w:rPr>
        <w:instrText xml:space="preserve"> FORMCHECKBOX </w:instrText>
      </w:r>
      <w:r w:rsidR="00233CA5">
        <w:rPr>
          <w:rFonts w:cstheme="minorHAnsi"/>
          <w:sz w:val="24"/>
          <w:szCs w:val="24"/>
        </w:rPr>
      </w:r>
      <w:r w:rsidR="00233CA5">
        <w:rPr>
          <w:rFonts w:cstheme="minorHAnsi"/>
          <w:sz w:val="24"/>
          <w:szCs w:val="24"/>
        </w:rPr>
        <w:fldChar w:fldCharType="separate"/>
      </w:r>
      <w:r w:rsidRPr="00CF5E39">
        <w:rPr>
          <w:rFonts w:cstheme="minorHAnsi"/>
          <w:sz w:val="24"/>
          <w:szCs w:val="24"/>
        </w:rPr>
        <w:fldChar w:fldCharType="end"/>
      </w:r>
      <w:r w:rsidRPr="00CF5E39">
        <w:rPr>
          <w:rFonts w:cstheme="minorHAnsi"/>
          <w:sz w:val="24"/>
          <w:szCs w:val="24"/>
        </w:rPr>
        <w:t xml:space="preserve"> să realizez  </w:t>
      </w:r>
      <w:r w:rsidRPr="00CF5E39">
        <w:rPr>
          <w:rFonts w:eastAsia="Times New Roman" w:cstheme="minorHAnsi"/>
          <w:sz w:val="24"/>
          <w:szCs w:val="24"/>
        </w:rPr>
        <w:t>activități ce țin de promovarea dezvoltării economice, integrarea socială și inovarea socială în conexiune cu  infrastructura care face obiectul cererii de finanțare</w:t>
      </w:r>
      <w:r w:rsidRPr="00CF5E39">
        <w:rPr>
          <w:rFonts w:cstheme="minorHAnsi"/>
          <w:sz w:val="24"/>
          <w:szCs w:val="24"/>
          <w:lang w:eastAsia="sk-SK"/>
        </w:rPr>
        <w:t xml:space="preserve"> până la finalul implementării proiectului;</w:t>
      </w:r>
    </w:p>
    <w:p w14:paraId="26FFBA96" w14:textId="6264243C" w:rsidR="003277C5" w:rsidRPr="004B3C3D" w:rsidRDefault="003277C5" w:rsidP="003277C5">
      <w:pPr>
        <w:pStyle w:val="ListParagraph"/>
        <w:spacing w:after="0" w:line="240" w:lineRule="auto"/>
        <w:ind w:left="0"/>
        <w:jc w:val="both"/>
        <w:rPr>
          <w:rFonts w:cstheme="minorHAnsi"/>
          <w:sz w:val="24"/>
          <w:szCs w:val="24"/>
          <w:lang w:eastAsia="sk-SK"/>
        </w:rPr>
      </w:pPr>
      <w:r w:rsidRPr="00CF5E39">
        <w:rPr>
          <w:rFonts w:cstheme="minorHAnsi"/>
          <w:sz w:val="24"/>
          <w:szCs w:val="24"/>
        </w:rPr>
        <w:fldChar w:fldCharType="begin">
          <w:ffData>
            <w:name w:val=""/>
            <w:enabled/>
            <w:calcOnExit w:val="0"/>
            <w:checkBox>
              <w:sizeAuto/>
              <w:default w:val="0"/>
            </w:checkBox>
          </w:ffData>
        </w:fldChar>
      </w:r>
      <w:r w:rsidRPr="00CF5E39">
        <w:rPr>
          <w:rFonts w:cstheme="minorHAnsi"/>
          <w:sz w:val="24"/>
          <w:szCs w:val="24"/>
        </w:rPr>
        <w:instrText xml:space="preserve"> FORMCHECKBOX </w:instrText>
      </w:r>
      <w:r w:rsidR="00233CA5">
        <w:rPr>
          <w:rFonts w:cstheme="minorHAnsi"/>
          <w:sz w:val="24"/>
          <w:szCs w:val="24"/>
        </w:rPr>
      </w:r>
      <w:r w:rsidR="00233CA5">
        <w:rPr>
          <w:rFonts w:cstheme="minorHAnsi"/>
          <w:sz w:val="24"/>
          <w:szCs w:val="24"/>
        </w:rPr>
        <w:fldChar w:fldCharType="separate"/>
      </w:r>
      <w:r w:rsidRPr="00CF5E39">
        <w:rPr>
          <w:rFonts w:cstheme="minorHAnsi"/>
          <w:sz w:val="24"/>
          <w:szCs w:val="24"/>
        </w:rPr>
        <w:fldChar w:fldCharType="end"/>
      </w:r>
      <w:r w:rsidRPr="00CF5E39">
        <w:rPr>
          <w:rFonts w:cstheme="minorHAnsi"/>
          <w:sz w:val="24"/>
          <w:szCs w:val="24"/>
        </w:rPr>
        <w:t xml:space="preserve"> să</w:t>
      </w:r>
      <w:r w:rsidR="0079464D" w:rsidRPr="00CF5E39">
        <w:rPr>
          <w:rFonts w:cstheme="minorHAnsi"/>
          <w:sz w:val="24"/>
          <w:szCs w:val="24"/>
        </w:rPr>
        <w:t xml:space="preserve"> realizez </w:t>
      </w:r>
      <w:r w:rsidRPr="00CF5E39">
        <w:rPr>
          <w:rFonts w:cstheme="minorHAnsi"/>
          <w:sz w:val="24"/>
          <w:szCs w:val="24"/>
        </w:rPr>
        <w:t xml:space="preserve"> </w:t>
      </w:r>
      <w:r w:rsidRPr="00CF5E39">
        <w:rPr>
          <w:rFonts w:eastAsia="Times New Roman" w:cstheme="minorHAnsi"/>
          <w:sz w:val="24"/>
          <w:szCs w:val="24"/>
        </w:rPr>
        <w:t xml:space="preserve">activități de creștere a capacității administrative ale autorităților publice locale  </w:t>
      </w:r>
      <w:r w:rsidRPr="00CF5E39">
        <w:rPr>
          <w:rFonts w:cstheme="minorHAnsi"/>
          <w:sz w:val="24"/>
          <w:szCs w:val="24"/>
          <w:lang w:eastAsia="sk-SK"/>
        </w:rPr>
        <w:t xml:space="preserve">până la </w:t>
      </w:r>
      <w:r w:rsidRPr="004B3C3D">
        <w:rPr>
          <w:rFonts w:cstheme="minorHAnsi"/>
          <w:sz w:val="24"/>
          <w:szCs w:val="24"/>
          <w:lang w:eastAsia="sk-SK"/>
        </w:rPr>
        <w:t>finalul implementării proiectului;</w:t>
      </w:r>
    </w:p>
    <w:bookmarkStart w:id="17" w:name="_Hlk137640779"/>
    <w:p w14:paraId="5D5CB32D" w14:textId="00FEC437" w:rsidR="004B3C3D" w:rsidRPr="004B3C3D" w:rsidRDefault="004B3C3D" w:rsidP="004B3C3D">
      <w:pPr>
        <w:spacing w:after="0"/>
        <w:jc w:val="both"/>
        <w:rPr>
          <w:rFonts w:cstheme="minorHAnsi"/>
          <w:sz w:val="24"/>
          <w:szCs w:val="24"/>
        </w:rPr>
      </w:pPr>
      <w:r w:rsidRPr="004B3C3D">
        <w:rPr>
          <w:rFonts w:cstheme="minorHAnsi"/>
          <w:sz w:val="24"/>
          <w:szCs w:val="24"/>
        </w:rPr>
        <w:fldChar w:fldCharType="begin">
          <w:ffData>
            <w:name w:val=""/>
            <w:enabled/>
            <w:calcOnExit w:val="0"/>
            <w:checkBox>
              <w:sizeAuto/>
              <w:default w:val="0"/>
            </w:checkBox>
          </w:ffData>
        </w:fldChar>
      </w:r>
      <w:r w:rsidRPr="004B3C3D">
        <w:rPr>
          <w:rFonts w:cstheme="minorHAnsi"/>
          <w:sz w:val="24"/>
          <w:szCs w:val="24"/>
        </w:rPr>
        <w:instrText xml:space="preserve"> FORMCHECKBOX </w:instrText>
      </w:r>
      <w:r w:rsidRPr="004B3C3D">
        <w:rPr>
          <w:rFonts w:cstheme="minorHAnsi"/>
          <w:sz w:val="24"/>
          <w:szCs w:val="24"/>
        </w:rPr>
      </w:r>
      <w:r w:rsidRPr="004B3C3D">
        <w:rPr>
          <w:rFonts w:cstheme="minorHAnsi"/>
          <w:sz w:val="24"/>
          <w:szCs w:val="24"/>
        </w:rPr>
        <w:fldChar w:fldCharType="separate"/>
      </w:r>
      <w:r w:rsidRPr="004B3C3D">
        <w:rPr>
          <w:rFonts w:cstheme="minorHAnsi"/>
          <w:sz w:val="24"/>
          <w:szCs w:val="24"/>
        </w:rPr>
        <w:fldChar w:fldCharType="end"/>
      </w:r>
      <w:r w:rsidRPr="004B3C3D">
        <w:rPr>
          <w:rFonts w:cstheme="minorHAnsi"/>
          <w:sz w:val="24"/>
          <w:szCs w:val="24"/>
        </w:rPr>
        <w:t xml:space="preserve"> să realizez</w:t>
      </w:r>
      <w:r w:rsidRPr="004B3C3D">
        <w:rPr>
          <w:rFonts w:cstheme="minorHAnsi"/>
          <w:sz w:val="24"/>
          <w:szCs w:val="24"/>
        </w:rPr>
        <w:t xml:space="preserve"> </w:t>
      </w:r>
      <w:r w:rsidRPr="004B3C3D">
        <w:rPr>
          <w:rFonts w:cstheme="minorHAnsi"/>
          <w:sz w:val="24"/>
          <w:szCs w:val="24"/>
        </w:rPr>
        <w:t>procedur</w:t>
      </w:r>
      <w:r w:rsidRPr="004B3C3D">
        <w:rPr>
          <w:rFonts w:cstheme="minorHAnsi"/>
          <w:sz w:val="24"/>
          <w:szCs w:val="24"/>
        </w:rPr>
        <w:t>a</w:t>
      </w:r>
      <w:r w:rsidRPr="004B3C3D">
        <w:rPr>
          <w:rFonts w:cstheme="minorHAnsi"/>
          <w:sz w:val="24"/>
          <w:szCs w:val="24"/>
        </w:rPr>
        <w:t xml:space="preserve"> de selecţie a</w:t>
      </w:r>
      <w:r w:rsidRPr="004B3C3D">
        <w:rPr>
          <w:rFonts w:cstheme="minorHAnsi"/>
          <w:sz w:val="24"/>
          <w:szCs w:val="24"/>
        </w:rPr>
        <w:t xml:space="preserve"> </w:t>
      </w:r>
      <w:r w:rsidRPr="004B3C3D">
        <w:rPr>
          <w:rFonts w:cstheme="minorHAnsi"/>
          <w:sz w:val="24"/>
          <w:szCs w:val="24"/>
        </w:rPr>
        <w:t>entităţil</w:t>
      </w:r>
      <w:r w:rsidRPr="004B3C3D">
        <w:rPr>
          <w:rFonts w:cstheme="minorHAnsi"/>
          <w:sz w:val="24"/>
          <w:szCs w:val="24"/>
        </w:rPr>
        <w:t>or</w:t>
      </w:r>
      <w:r w:rsidRPr="004B3C3D">
        <w:rPr>
          <w:rFonts w:cstheme="minorHAnsi"/>
          <w:sz w:val="24"/>
          <w:szCs w:val="24"/>
        </w:rPr>
        <w:t xml:space="preserve"> de drept privat</w:t>
      </w:r>
      <w:r w:rsidRPr="004B3C3D">
        <w:rPr>
          <w:rFonts w:cstheme="minorHAnsi"/>
          <w:sz w:val="24"/>
          <w:szCs w:val="24"/>
        </w:rPr>
        <w:t xml:space="preserve"> (asociație sau fundație)</w:t>
      </w:r>
      <w:r w:rsidRPr="004B3C3D">
        <w:rPr>
          <w:rFonts w:cstheme="minorHAnsi"/>
          <w:sz w:val="24"/>
          <w:szCs w:val="24"/>
        </w:rPr>
        <w:t xml:space="preserve">, </w:t>
      </w:r>
      <w:r w:rsidRPr="004B3C3D">
        <w:rPr>
          <w:rFonts w:cstheme="minorHAnsi"/>
          <w:sz w:val="24"/>
          <w:szCs w:val="24"/>
        </w:rPr>
        <w:t xml:space="preserve"> cu respectarea principiilor</w:t>
      </w:r>
      <w:r w:rsidRPr="004B3C3D">
        <w:rPr>
          <w:rFonts w:cstheme="minorHAnsi"/>
          <w:sz w:val="24"/>
          <w:szCs w:val="24"/>
        </w:rPr>
        <w:t xml:space="preserve"> transparenţei, tratamentului legal, nediscriminării şi utilizării eficiente a fondurilor publice, în conformitate cu prevederile OUG nr.133/2021. </w:t>
      </w:r>
    </w:p>
    <w:bookmarkEnd w:id="17"/>
    <w:p w14:paraId="400C6605" w14:textId="16278FCC" w:rsidR="004B3C3D" w:rsidRPr="00CF5E39" w:rsidRDefault="004B3C3D" w:rsidP="004B3C3D">
      <w:pPr>
        <w:pStyle w:val="ListParagraph"/>
        <w:spacing w:after="0" w:line="240" w:lineRule="auto"/>
        <w:ind w:left="0"/>
        <w:jc w:val="both"/>
        <w:rPr>
          <w:rFonts w:cstheme="minorHAnsi"/>
          <w:sz w:val="24"/>
          <w:szCs w:val="24"/>
          <w:lang w:eastAsia="sk-SK"/>
        </w:rPr>
      </w:pPr>
      <w:r w:rsidRPr="00CF5E39">
        <w:rPr>
          <w:rFonts w:cstheme="minorHAnsi"/>
          <w:sz w:val="24"/>
          <w:szCs w:val="24"/>
        </w:rPr>
        <w:t xml:space="preserve"> </w:t>
      </w:r>
    </w:p>
    <w:p w14:paraId="36CF0C01" w14:textId="77777777" w:rsidR="004B3C3D" w:rsidRPr="00CF5E39" w:rsidRDefault="004B3C3D" w:rsidP="003277C5">
      <w:pPr>
        <w:pStyle w:val="ListParagraph"/>
        <w:spacing w:after="0" w:line="240" w:lineRule="auto"/>
        <w:ind w:left="0"/>
        <w:jc w:val="both"/>
        <w:rPr>
          <w:rFonts w:cstheme="minorHAnsi"/>
          <w:sz w:val="24"/>
          <w:szCs w:val="24"/>
          <w:lang w:eastAsia="sk-SK"/>
        </w:rPr>
      </w:pPr>
    </w:p>
    <w:p w14:paraId="2B271C1B" w14:textId="77777777" w:rsidR="003277C5" w:rsidRPr="00CF5E39" w:rsidRDefault="003277C5" w:rsidP="00F1339C">
      <w:pPr>
        <w:pStyle w:val="ListParagraph"/>
        <w:spacing w:after="0" w:line="240" w:lineRule="auto"/>
        <w:ind w:left="0"/>
        <w:jc w:val="both"/>
        <w:rPr>
          <w:rFonts w:cstheme="minorHAnsi"/>
          <w:sz w:val="24"/>
          <w:szCs w:val="24"/>
        </w:rPr>
      </w:pPr>
    </w:p>
    <w:p w14:paraId="36AE00CF" w14:textId="2C27424C" w:rsidR="00D309A0" w:rsidRPr="00CF5E39" w:rsidRDefault="0071369D" w:rsidP="005B1138">
      <w:pPr>
        <w:pStyle w:val="ListParagraph"/>
        <w:numPr>
          <w:ilvl w:val="0"/>
          <w:numId w:val="3"/>
        </w:numPr>
        <w:tabs>
          <w:tab w:val="left" w:pos="426"/>
        </w:tabs>
        <w:suppressAutoHyphens w:val="0"/>
        <w:spacing w:after="0" w:line="240" w:lineRule="auto"/>
        <w:ind w:left="0" w:right="64" w:firstLine="0"/>
        <w:jc w:val="both"/>
        <w:rPr>
          <w:rFonts w:cstheme="minorHAnsi"/>
          <w:sz w:val="24"/>
          <w:szCs w:val="24"/>
        </w:rPr>
      </w:pPr>
      <w:r w:rsidRPr="00CF5E39">
        <w:rPr>
          <w:rFonts w:cstheme="minorHAnsi"/>
          <w:b/>
          <w:bCs/>
          <w:sz w:val="24"/>
          <w:szCs w:val="24"/>
        </w:rPr>
        <w:t>Î</w:t>
      </w:r>
      <w:r w:rsidR="00D309A0" w:rsidRPr="00CF5E39">
        <w:rPr>
          <w:rFonts w:cstheme="minorHAnsi"/>
          <w:b/>
          <w:bCs/>
          <w:sz w:val="24"/>
          <w:szCs w:val="24"/>
        </w:rPr>
        <w:t xml:space="preserve">mi  exprim acordul cu privire la utilizarea şi prelucrarea datelor cu caracter personal de către </w:t>
      </w:r>
      <w:r w:rsidR="00673026" w:rsidRPr="00CF5E39">
        <w:rPr>
          <w:rFonts w:cstheme="minorHAnsi"/>
          <w:b/>
          <w:bCs/>
          <w:sz w:val="24"/>
          <w:szCs w:val="24"/>
        </w:rPr>
        <w:t>AM</w:t>
      </w:r>
      <w:r w:rsidR="00694D40" w:rsidRPr="00CF5E39">
        <w:rPr>
          <w:rFonts w:cstheme="minorHAnsi"/>
          <w:b/>
          <w:bCs/>
          <w:sz w:val="24"/>
          <w:szCs w:val="24"/>
        </w:rPr>
        <w:t xml:space="preserve"> </w:t>
      </w:r>
      <w:r w:rsidR="003C403D" w:rsidRPr="00CF5E39">
        <w:rPr>
          <w:rFonts w:cstheme="minorHAnsi"/>
          <w:b/>
          <w:bCs/>
          <w:sz w:val="24"/>
          <w:szCs w:val="24"/>
        </w:rPr>
        <w:t>responsabil sau orice altă structura cu responsabilități în gestiunea și controlul fondurilor</w:t>
      </w:r>
      <w:r w:rsidR="00EE24E5" w:rsidRPr="00CF5E39">
        <w:rPr>
          <w:rFonts w:cstheme="minorHAnsi"/>
          <w:b/>
          <w:bCs/>
          <w:sz w:val="24"/>
          <w:szCs w:val="24"/>
        </w:rPr>
        <w:t xml:space="preserve"> europene</w:t>
      </w:r>
      <w:r w:rsidR="00D309A0" w:rsidRPr="00CF5E39">
        <w:rPr>
          <w:rFonts w:cstheme="minorHAnsi"/>
          <w:b/>
          <w:bCs/>
          <w:sz w:val="24"/>
          <w:szCs w:val="24"/>
        </w:rPr>
        <w:t xml:space="preserve">, în </w:t>
      </w:r>
      <w:r w:rsidR="00D309A0" w:rsidRPr="00CF5E39">
        <w:rPr>
          <w:rFonts w:cstheme="minorHAnsi"/>
          <w:b/>
          <w:bCs/>
          <w:sz w:val="24"/>
          <w:szCs w:val="24"/>
        </w:rPr>
        <w:lastRenderedPageBreak/>
        <w:t>cadrul procesului de evaluare și contract</w:t>
      </w:r>
      <w:r w:rsidR="00CA601F" w:rsidRPr="00CF5E39">
        <w:rPr>
          <w:rFonts w:cstheme="minorHAnsi"/>
          <w:b/>
          <w:bCs/>
          <w:sz w:val="24"/>
          <w:szCs w:val="24"/>
        </w:rPr>
        <w:t>ar</w:t>
      </w:r>
      <w:r w:rsidR="00D309A0" w:rsidRPr="00CF5E39">
        <w:rPr>
          <w:rFonts w:cstheme="minorHAnsi"/>
          <w:b/>
          <w:bCs/>
          <w:sz w:val="24"/>
          <w:szCs w:val="24"/>
        </w:rPr>
        <w:t>e și în cadrul verificărilor de management/audit/control, în scopul îndeplinirii activităților specifice, cu respectarea prevederilor legale</w:t>
      </w:r>
      <w:r w:rsidR="00D309A0" w:rsidRPr="00CF5E39">
        <w:rPr>
          <w:rFonts w:cstheme="minorHAnsi"/>
          <w:sz w:val="24"/>
          <w:szCs w:val="24"/>
        </w:rPr>
        <w:t>.</w:t>
      </w:r>
    </w:p>
    <w:p w14:paraId="01E36F88" w14:textId="4E0622E1" w:rsidR="00694857" w:rsidRPr="00CF5E39" w:rsidRDefault="002F6292" w:rsidP="005B1138">
      <w:pPr>
        <w:pStyle w:val="bullet"/>
        <w:numPr>
          <w:ilvl w:val="0"/>
          <w:numId w:val="3"/>
        </w:numPr>
        <w:tabs>
          <w:tab w:val="left" w:pos="426"/>
        </w:tabs>
        <w:spacing w:before="0" w:after="0"/>
        <w:ind w:left="0" w:firstLine="0"/>
        <w:rPr>
          <w:rFonts w:asciiTheme="minorHAnsi" w:hAnsiTheme="minorHAnsi" w:cstheme="minorHAnsi"/>
          <w:b/>
          <w:sz w:val="24"/>
        </w:rPr>
      </w:pPr>
      <w:r w:rsidRPr="00CF5E39">
        <w:rPr>
          <w:rFonts w:asciiTheme="minorHAnsi" w:hAnsiTheme="minorHAnsi" w:cstheme="minorHAnsi"/>
          <w:b/>
          <w:sz w:val="24"/>
        </w:rPr>
        <w:t>Declar că am luat la cunoștință că în etapa de contractare am obligația să fac dovada tuturor celor declarate prin prezenta Declarație, sub sancțiunea respingerii cererii de finanțare</w:t>
      </w:r>
      <w:r w:rsidR="00701339" w:rsidRPr="00CF5E39">
        <w:rPr>
          <w:rFonts w:asciiTheme="minorHAnsi" w:hAnsiTheme="minorHAnsi" w:cstheme="minorHAnsi"/>
          <w:b/>
          <w:sz w:val="24"/>
        </w:rPr>
        <w:t>.</w:t>
      </w:r>
    </w:p>
    <w:p w14:paraId="055D8A49" w14:textId="5BF4992D" w:rsidR="00311AB4" w:rsidRPr="00CF5E39" w:rsidRDefault="00311AB4" w:rsidP="005B1138">
      <w:pPr>
        <w:pStyle w:val="bullet"/>
        <w:numPr>
          <w:ilvl w:val="0"/>
          <w:numId w:val="3"/>
        </w:numPr>
        <w:tabs>
          <w:tab w:val="left" w:pos="426"/>
        </w:tabs>
        <w:spacing w:before="0" w:after="0"/>
        <w:ind w:left="0" w:firstLine="0"/>
        <w:rPr>
          <w:rFonts w:asciiTheme="minorHAnsi" w:hAnsiTheme="minorHAnsi" w:cstheme="minorHAnsi"/>
          <w:b/>
          <w:sz w:val="24"/>
        </w:rPr>
      </w:pPr>
      <w:r w:rsidRPr="00CF5E39">
        <w:rPr>
          <w:rFonts w:asciiTheme="minorHAnsi" w:hAnsiTheme="minorHAnsi" w:cstheme="minorHAnsi"/>
          <w:b/>
          <w:sz w:val="24"/>
        </w:rPr>
        <w:t xml:space="preserve">Declar că sunt pe deplin autorizat să semnez această declaraţie în numele </w:t>
      </w:r>
      <w:r w:rsidRPr="00CF5E39">
        <w:rPr>
          <w:rFonts w:asciiTheme="minorHAnsi" w:hAnsiTheme="minorHAnsi" w:cstheme="minorHAnsi"/>
          <w:sz w:val="24"/>
        </w:rPr>
        <w:t xml:space="preserve">&lt;denumire </w:t>
      </w:r>
      <w:r w:rsidRPr="00CF5E39">
        <w:rPr>
          <w:rFonts w:asciiTheme="minorHAnsi" w:hAnsiTheme="minorHAnsi" w:cstheme="minorHAnsi"/>
          <w:sz w:val="24"/>
          <w:shd w:val="clear" w:color="auto" w:fill="B2B2B2"/>
        </w:rPr>
        <w:t>entitate juridic</w:t>
      </w:r>
      <w:r w:rsidR="00701339" w:rsidRPr="00CF5E39">
        <w:rPr>
          <w:rFonts w:asciiTheme="minorHAnsi" w:hAnsiTheme="minorHAnsi" w:cstheme="minorHAnsi"/>
          <w:sz w:val="24"/>
          <w:shd w:val="clear" w:color="auto" w:fill="B2B2B2"/>
        </w:rPr>
        <w:t>ă</w:t>
      </w:r>
      <w:r w:rsidRPr="00CF5E39">
        <w:rPr>
          <w:rFonts w:asciiTheme="minorHAnsi" w:hAnsiTheme="minorHAnsi" w:cstheme="minorHAnsi"/>
          <w:sz w:val="24"/>
        </w:rPr>
        <w:t>&gt;</w:t>
      </w:r>
      <w:r w:rsidRPr="00CF5E39">
        <w:rPr>
          <w:rFonts w:asciiTheme="minorHAnsi" w:hAnsiTheme="minorHAnsi" w:cstheme="minorHAnsi"/>
          <w:b/>
          <w:sz w:val="24"/>
        </w:rPr>
        <w:t>.</w:t>
      </w:r>
    </w:p>
    <w:p w14:paraId="0B30C9B0" w14:textId="77777777" w:rsidR="00694D40" w:rsidRPr="00CF5E39" w:rsidRDefault="00694D40" w:rsidP="005B1138">
      <w:pPr>
        <w:pStyle w:val="bullet"/>
        <w:numPr>
          <w:ilvl w:val="0"/>
          <w:numId w:val="0"/>
        </w:numPr>
        <w:tabs>
          <w:tab w:val="left" w:pos="426"/>
        </w:tabs>
        <w:spacing w:before="0" w:after="0"/>
        <w:ind w:left="782"/>
        <w:rPr>
          <w:rFonts w:asciiTheme="minorHAnsi" w:hAnsiTheme="minorHAnsi" w:cstheme="minorHAnsi"/>
          <w:b/>
          <w:sz w:val="24"/>
        </w:rPr>
      </w:pPr>
    </w:p>
    <w:p w14:paraId="16F1E0C9" w14:textId="77777777" w:rsidR="00694857" w:rsidRPr="00CF5E39" w:rsidRDefault="002F6292" w:rsidP="005B1138">
      <w:pPr>
        <w:pStyle w:val="bullet"/>
        <w:numPr>
          <w:ilvl w:val="0"/>
          <w:numId w:val="0"/>
        </w:numPr>
        <w:tabs>
          <w:tab w:val="left" w:pos="426"/>
        </w:tabs>
        <w:spacing w:before="0" w:after="0"/>
        <w:ind w:left="720" w:hanging="360"/>
        <w:rPr>
          <w:rFonts w:asciiTheme="minorHAnsi" w:hAnsiTheme="minorHAnsi" w:cstheme="minorHAnsi"/>
          <w:b/>
          <w:sz w:val="24"/>
        </w:rPr>
      </w:pPr>
      <w:r w:rsidRPr="00CF5E39">
        <w:rPr>
          <w:rFonts w:asciiTheme="minorHAnsi" w:hAnsiTheme="minorHAnsi" w:cstheme="minorHAnsi"/>
          <w:b/>
          <w:sz w:val="24"/>
        </w:rPr>
        <w:t>&lt;</w:t>
      </w:r>
      <w:r w:rsidRPr="00CF5E39">
        <w:rPr>
          <w:rFonts w:asciiTheme="minorHAnsi" w:hAnsiTheme="minorHAnsi" w:cstheme="minorHAnsi"/>
          <w:b/>
          <w:sz w:val="24"/>
          <w:shd w:val="clear" w:color="auto" w:fill="B2B2B2"/>
        </w:rPr>
        <w:t>nume</w:t>
      </w:r>
      <w:r w:rsidRPr="00CF5E39">
        <w:rPr>
          <w:rFonts w:asciiTheme="minorHAnsi" w:hAnsiTheme="minorHAnsi" w:cstheme="minorHAnsi"/>
          <w:b/>
          <w:sz w:val="24"/>
        </w:rPr>
        <w:t>&gt;, &lt;</w:t>
      </w:r>
      <w:r w:rsidRPr="00CF5E39">
        <w:rPr>
          <w:rFonts w:asciiTheme="minorHAnsi" w:hAnsiTheme="minorHAnsi" w:cstheme="minorHAnsi"/>
          <w:b/>
          <w:sz w:val="24"/>
          <w:shd w:val="clear" w:color="auto" w:fill="B2B2B2"/>
        </w:rPr>
        <w:t>prenume</w:t>
      </w:r>
      <w:r w:rsidRPr="00CF5E39">
        <w:rPr>
          <w:rFonts w:asciiTheme="minorHAnsi" w:hAnsiTheme="minorHAnsi" w:cstheme="minorHAnsi"/>
          <w:b/>
          <w:sz w:val="24"/>
        </w:rPr>
        <w:t xml:space="preserve">&gt;, </w:t>
      </w:r>
    </w:p>
    <w:p w14:paraId="58F64113" w14:textId="77777777" w:rsidR="0035348F" w:rsidRPr="00CF5E39" w:rsidRDefault="002F6292" w:rsidP="005B1138">
      <w:pPr>
        <w:pStyle w:val="bullet"/>
        <w:numPr>
          <w:ilvl w:val="0"/>
          <w:numId w:val="0"/>
        </w:numPr>
        <w:tabs>
          <w:tab w:val="left" w:pos="426"/>
        </w:tabs>
        <w:spacing w:before="0" w:after="0"/>
        <w:ind w:left="720" w:hanging="360"/>
        <w:rPr>
          <w:rFonts w:asciiTheme="minorHAnsi" w:hAnsiTheme="minorHAnsi" w:cstheme="minorHAnsi"/>
          <w:b/>
          <w:sz w:val="24"/>
        </w:rPr>
      </w:pPr>
      <w:r w:rsidRPr="00CF5E39">
        <w:rPr>
          <w:rFonts w:asciiTheme="minorHAnsi" w:hAnsiTheme="minorHAnsi" w:cstheme="minorHAnsi"/>
          <w:b/>
          <w:sz w:val="24"/>
        </w:rPr>
        <w:t>&lt;</w:t>
      </w:r>
      <w:r w:rsidRPr="00CF5E39">
        <w:rPr>
          <w:rFonts w:asciiTheme="minorHAnsi" w:hAnsiTheme="minorHAnsi" w:cstheme="minorHAnsi"/>
          <w:b/>
          <w:sz w:val="24"/>
          <w:shd w:val="clear" w:color="auto" w:fill="B2B2B2"/>
        </w:rPr>
        <w:t>funcție</w:t>
      </w:r>
      <w:r w:rsidRPr="00CF5E39">
        <w:rPr>
          <w:rFonts w:asciiTheme="minorHAnsi" w:hAnsiTheme="minorHAnsi" w:cstheme="minorHAnsi"/>
          <w:b/>
          <w:sz w:val="24"/>
        </w:rPr>
        <w:t xml:space="preserve">&gt;, </w:t>
      </w:r>
    </w:p>
    <w:p w14:paraId="58493256" w14:textId="331D8C26" w:rsidR="00694857" w:rsidRPr="00CF5E39" w:rsidRDefault="002F6292" w:rsidP="00694D40">
      <w:pPr>
        <w:pStyle w:val="bullet"/>
        <w:numPr>
          <w:ilvl w:val="0"/>
          <w:numId w:val="0"/>
        </w:numPr>
        <w:spacing w:before="0" w:after="0"/>
        <w:ind w:left="720" w:hanging="360"/>
        <w:rPr>
          <w:rFonts w:asciiTheme="minorHAnsi" w:hAnsiTheme="minorHAnsi" w:cstheme="minorHAnsi"/>
          <w:b/>
          <w:sz w:val="24"/>
        </w:rPr>
      </w:pPr>
      <w:r w:rsidRPr="00CF5E39">
        <w:rPr>
          <w:rFonts w:asciiTheme="minorHAnsi" w:hAnsiTheme="minorHAnsi" w:cstheme="minorHAnsi"/>
          <w:b/>
          <w:sz w:val="24"/>
        </w:rPr>
        <w:t xml:space="preserve">Semnătură </w:t>
      </w:r>
    </w:p>
    <w:p w14:paraId="594B90E0" w14:textId="0A8DC185" w:rsidR="0035348F" w:rsidRPr="00CF5E39" w:rsidRDefault="0035348F" w:rsidP="00694D40">
      <w:pPr>
        <w:pStyle w:val="bullet"/>
        <w:numPr>
          <w:ilvl w:val="0"/>
          <w:numId w:val="0"/>
        </w:numPr>
        <w:spacing w:before="0" w:after="0"/>
        <w:ind w:left="720" w:hanging="360"/>
        <w:rPr>
          <w:rFonts w:asciiTheme="minorHAnsi" w:hAnsiTheme="minorHAnsi" w:cstheme="minorHAnsi"/>
          <w:b/>
          <w:sz w:val="24"/>
        </w:rPr>
      </w:pPr>
      <w:r w:rsidRPr="00CF5E39">
        <w:rPr>
          <w:rFonts w:asciiTheme="minorHAnsi" w:hAnsiTheme="minorHAnsi" w:cstheme="minorHAnsi"/>
          <w:b/>
          <w:sz w:val="24"/>
        </w:rPr>
        <w:t>Dată (</w:t>
      </w:r>
      <w:r w:rsidRPr="00CF5E39">
        <w:rPr>
          <w:rFonts w:asciiTheme="minorHAnsi" w:hAnsiTheme="minorHAnsi" w:cstheme="minorHAnsi"/>
          <w:b/>
          <w:sz w:val="24"/>
          <w:highlight w:val="lightGray"/>
        </w:rPr>
        <w:t>zz/ll/aaaa</w:t>
      </w:r>
      <w:r w:rsidRPr="00CF5E39">
        <w:rPr>
          <w:rFonts w:asciiTheme="minorHAnsi" w:hAnsiTheme="minorHAnsi" w:cstheme="minorHAnsi"/>
          <w:b/>
          <w:sz w:val="24"/>
        </w:rPr>
        <w:t>)</w:t>
      </w:r>
      <w:r w:rsidR="00DD4B93" w:rsidRPr="00CF5E39">
        <w:rPr>
          <w:rFonts w:asciiTheme="minorHAnsi" w:hAnsiTheme="minorHAnsi" w:cstheme="minorHAnsi"/>
          <w:b/>
          <w:sz w:val="24"/>
        </w:rPr>
        <w:t xml:space="preserve"> </w:t>
      </w:r>
    </w:p>
    <w:sectPr w:rsidR="0035348F" w:rsidRPr="00CF5E39" w:rsidSect="00062D81">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09D4F9" w14:textId="77777777" w:rsidR="00233CA5" w:rsidRDefault="00233CA5">
      <w:pPr>
        <w:spacing w:after="0" w:line="240" w:lineRule="auto"/>
      </w:pPr>
      <w:r>
        <w:separator/>
      </w:r>
    </w:p>
  </w:endnote>
  <w:endnote w:type="continuationSeparator" w:id="0">
    <w:p w14:paraId="10980D7C" w14:textId="77777777" w:rsidR="00233CA5" w:rsidRDefault="00233C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End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D8F775" w14:textId="77777777" w:rsidR="00233CA5" w:rsidRDefault="00233CA5">
      <w:pPr>
        <w:spacing w:after="0" w:line="240" w:lineRule="auto"/>
      </w:pPr>
      <w:r>
        <w:separator/>
      </w:r>
    </w:p>
  </w:footnote>
  <w:footnote w:type="continuationSeparator" w:id="0">
    <w:p w14:paraId="3402A387" w14:textId="77777777" w:rsidR="00233CA5" w:rsidRDefault="00233C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30846" w14:textId="1146B3D8" w:rsidR="00694857" w:rsidRDefault="00F523D1">
    <w:pPr>
      <w:pStyle w:val="Header"/>
    </w:pPr>
    <w:r w:rsidRPr="00DD02B8">
      <w:rPr>
        <w:noProof/>
        <w:lang w:eastAsia="ro-RO"/>
      </w:rPr>
      <w:drawing>
        <wp:inline distT="0" distB="0" distL="0" distR="0" wp14:anchorId="606E1678" wp14:editId="750F8463">
          <wp:extent cx="6243320" cy="659130"/>
          <wp:effectExtent l="0" t="0" r="508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43320" cy="6591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15B17"/>
    <w:multiLevelType w:val="hybridMultilevel"/>
    <w:tmpl w:val="B82CEB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194C90"/>
    <w:multiLevelType w:val="hybridMultilevel"/>
    <w:tmpl w:val="D500F328"/>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2DBE08B6"/>
    <w:multiLevelType w:val="hybridMultilevel"/>
    <w:tmpl w:val="9FE49EB6"/>
    <w:lvl w:ilvl="0" w:tplc="EB0E1CD6">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63770C"/>
    <w:multiLevelType w:val="hybridMultilevel"/>
    <w:tmpl w:val="B224A78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1B0BB6"/>
    <w:multiLevelType w:val="hybridMultilevel"/>
    <w:tmpl w:val="D820F810"/>
    <w:lvl w:ilvl="0" w:tplc="62526422">
      <w:numFmt w:val="bullet"/>
      <w:lvlText w:val="-"/>
      <w:lvlJc w:val="left"/>
      <w:pPr>
        <w:ind w:left="990" w:hanging="360"/>
      </w:pPr>
      <w:rPr>
        <w:rFonts w:ascii="Calibri" w:eastAsia="Times New Roman" w:hAnsi="Calibri" w:cs="Calibri"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7" w15:restartNumberingAfterBreak="0">
    <w:nsid w:val="3AB03FB3"/>
    <w:multiLevelType w:val="hybridMultilevel"/>
    <w:tmpl w:val="CDF0EBCE"/>
    <w:lvl w:ilvl="0" w:tplc="3398DD1A">
      <w:start w:val="2"/>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15:restartNumberingAfterBreak="0">
    <w:nsid w:val="50632E18"/>
    <w:multiLevelType w:val="hybridMultilevel"/>
    <w:tmpl w:val="266A211C"/>
    <w:lvl w:ilvl="0" w:tplc="0409000B">
      <w:start w:val="1"/>
      <w:numFmt w:val="bullet"/>
      <w:lvlText w:val=""/>
      <w:lvlJc w:val="left"/>
      <w:pPr>
        <w:ind w:left="2496" w:hanging="360"/>
      </w:pPr>
      <w:rPr>
        <w:rFonts w:ascii="Wingdings" w:hAnsi="Wingdings" w:hint="default"/>
      </w:rPr>
    </w:lvl>
    <w:lvl w:ilvl="1" w:tplc="04090003" w:tentative="1">
      <w:start w:val="1"/>
      <w:numFmt w:val="bullet"/>
      <w:lvlText w:val="o"/>
      <w:lvlJc w:val="left"/>
      <w:pPr>
        <w:ind w:left="3216" w:hanging="360"/>
      </w:pPr>
      <w:rPr>
        <w:rFonts w:ascii="Courier New" w:hAnsi="Courier New" w:cs="Courier New" w:hint="default"/>
      </w:rPr>
    </w:lvl>
    <w:lvl w:ilvl="2" w:tplc="04090005" w:tentative="1">
      <w:start w:val="1"/>
      <w:numFmt w:val="bullet"/>
      <w:lvlText w:val=""/>
      <w:lvlJc w:val="left"/>
      <w:pPr>
        <w:ind w:left="3936" w:hanging="360"/>
      </w:pPr>
      <w:rPr>
        <w:rFonts w:ascii="Wingdings" w:hAnsi="Wingdings" w:hint="default"/>
      </w:rPr>
    </w:lvl>
    <w:lvl w:ilvl="3" w:tplc="04090001" w:tentative="1">
      <w:start w:val="1"/>
      <w:numFmt w:val="bullet"/>
      <w:lvlText w:val=""/>
      <w:lvlJc w:val="left"/>
      <w:pPr>
        <w:ind w:left="4656" w:hanging="360"/>
      </w:pPr>
      <w:rPr>
        <w:rFonts w:ascii="Symbol" w:hAnsi="Symbol" w:hint="default"/>
      </w:rPr>
    </w:lvl>
    <w:lvl w:ilvl="4" w:tplc="04090003" w:tentative="1">
      <w:start w:val="1"/>
      <w:numFmt w:val="bullet"/>
      <w:lvlText w:val="o"/>
      <w:lvlJc w:val="left"/>
      <w:pPr>
        <w:ind w:left="5376" w:hanging="360"/>
      </w:pPr>
      <w:rPr>
        <w:rFonts w:ascii="Courier New" w:hAnsi="Courier New" w:cs="Courier New" w:hint="default"/>
      </w:rPr>
    </w:lvl>
    <w:lvl w:ilvl="5" w:tplc="04090005" w:tentative="1">
      <w:start w:val="1"/>
      <w:numFmt w:val="bullet"/>
      <w:lvlText w:val=""/>
      <w:lvlJc w:val="left"/>
      <w:pPr>
        <w:ind w:left="6096" w:hanging="360"/>
      </w:pPr>
      <w:rPr>
        <w:rFonts w:ascii="Wingdings" w:hAnsi="Wingdings" w:hint="default"/>
      </w:rPr>
    </w:lvl>
    <w:lvl w:ilvl="6" w:tplc="04090001" w:tentative="1">
      <w:start w:val="1"/>
      <w:numFmt w:val="bullet"/>
      <w:lvlText w:val=""/>
      <w:lvlJc w:val="left"/>
      <w:pPr>
        <w:ind w:left="6816" w:hanging="360"/>
      </w:pPr>
      <w:rPr>
        <w:rFonts w:ascii="Symbol" w:hAnsi="Symbol" w:hint="default"/>
      </w:rPr>
    </w:lvl>
    <w:lvl w:ilvl="7" w:tplc="04090003" w:tentative="1">
      <w:start w:val="1"/>
      <w:numFmt w:val="bullet"/>
      <w:lvlText w:val="o"/>
      <w:lvlJc w:val="left"/>
      <w:pPr>
        <w:ind w:left="7536" w:hanging="360"/>
      </w:pPr>
      <w:rPr>
        <w:rFonts w:ascii="Courier New" w:hAnsi="Courier New" w:cs="Courier New" w:hint="default"/>
      </w:rPr>
    </w:lvl>
    <w:lvl w:ilvl="8" w:tplc="04090005" w:tentative="1">
      <w:start w:val="1"/>
      <w:numFmt w:val="bullet"/>
      <w:lvlText w:val=""/>
      <w:lvlJc w:val="left"/>
      <w:pPr>
        <w:ind w:left="8256" w:hanging="360"/>
      </w:pPr>
      <w:rPr>
        <w:rFonts w:ascii="Wingdings" w:hAnsi="Wingdings" w:hint="default"/>
      </w:rPr>
    </w:lvl>
  </w:abstractNum>
  <w:abstractNum w:abstractNumId="10" w15:restartNumberingAfterBreak="0">
    <w:nsid w:val="51BD08CC"/>
    <w:multiLevelType w:val="hybridMultilevel"/>
    <w:tmpl w:val="2EF83A28"/>
    <w:lvl w:ilvl="0" w:tplc="27B24570">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1" w15:restartNumberingAfterBreak="0">
    <w:nsid w:val="608F0CFD"/>
    <w:multiLevelType w:val="hybridMultilevel"/>
    <w:tmpl w:val="DE6C8822"/>
    <w:lvl w:ilvl="0" w:tplc="58704CA2">
      <w:start w:val="1"/>
      <w:numFmt w:val="bullet"/>
      <w:lvlText w:val=""/>
      <w:lvlJc w:val="left"/>
      <w:pPr>
        <w:ind w:left="1364" w:hanging="360"/>
      </w:pPr>
      <w:rPr>
        <w:rFonts w:ascii="Wingdings" w:hAnsi="Wingdings" w:hint="default"/>
        <w:color w:val="808080"/>
      </w:rPr>
    </w:lvl>
    <w:lvl w:ilvl="1" w:tplc="04090003" w:tentative="1">
      <w:start w:val="1"/>
      <w:numFmt w:val="bullet"/>
      <w:lvlText w:val="o"/>
      <w:lvlJc w:val="left"/>
      <w:pPr>
        <w:ind w:left="2084" w:hanging="360"/>
      </w:pPr>
      <w:rPr>
        <w:rFonts w:ascii="Courier New" w:hAnsi="Courier New" w:cs="Courier New" w:hint="default"/>
      </w:rPr>
    </w:lvl>
    <w:lvl w:ilvl="2" w:tplc="04090005" w:tentative="1">
      <w:start w:val="1"/>
      <w:numFmt w:val="bullet"/>
      <w:lvlText w:val=""/>
      <w:lvlJc w:val="left"/>
      <w:pPr>
        <w:ind w:left="2804" w:hanging="360"/>
      </w:pPr>
      <w:rPr>
        <w:rFonts w:ascii="Wingdings" w:hAnsi="Wingdings" w:hint="default"/>
      </w:rPr>
    </w:lvl>
    <w:lvl w:ilvl="3" w:tplc="04090001" w:tentative="1">
      <w:start w:val="1"/>
      <w:numFmt w:val="bullet"/>
      <w:lvlText w:val=""/>
      <w:lvlJc w:val="left"/>
      <w:pPr>
        <w:ind w:left="3524" w:hanging="360"/>
      </w:pPr>
      <w:rPr>
        <w:rFonts w:ascii="Symbol" w:hAnsi="Symbol" w:hint="default"/>
      </w:rPr>
    </w:lvl>
    <w:lvl w:ilvl="4" w:tplc="04090003" w:tentative="1">
      <w:start w:val="1"/>
      <w:numFmt w:val="bullet"/>
      <w:lvlText w:val="o"/>
      <w:lvlJc w:val="left"/>
      <w:pPr>
        <w:ind w:left="4244" w:hanging="360"/>
      </w:pPr>
      <w:rPr>
        <w:rFonts w:ascii="Courier New" w:hAnsi="Courier New" w:cs="Courier New" w:hint="default"/>
      </w:rPr>
    </w:lvl>
    <w:lvl w:ilvl="5" w:tplc="04090005" w:tentative="1">
      <w:start w:val="1"/>
      <w:numFmt w:val="bullet"/>
      <w:lvlText w:val=""/>
      <w:lvlJc w:val="left"/>
      <w:pPr>
        <w:ind w:left="4964" w:hanging="360"/>
      </w:pPr>
      <w:rPr>
        <w:rFonts w:ascii="Wingdings" w:hAnsi="Wingdings" w:hint="default"/>
      </w:rPr>
    </w:lvl>
    <w:lvl w:ilvl="6" w:tplc="04090001" w:tentative="1">
      <w:start w:val="1"/>
      <w:numFmt w:val="bullet"/>
      <w:lvlText w:val=""/>
      <w:lvlJc w:val="left"/>
      <w:pPr>
        <w:ind w:left="5684" w:hanging="360"/>
      </w:pPr>
      <w:rPr>
        <w:rFonts w:ascii="Symbol" w:hAnsi="Symbol" w:hint="default"/>
      </w:rPr>
    </w:lvl>
    <w:lvl w:ilvl="7" w:tplc="04090003" w:tentative="1">
      <w:start w:val="1"/>
      <w:numFmt w:val="bullet"/>
      <w:lvlText w:val="o"/>
      <w:lvlJc w:val="left"/>
      <w:pPr>
        <w:ind w:left="6404" w:hanging="360"/>
      </w:pPr>
      <w:rPr>
        <w:rFonts w:ascii="Courier New" w:hAnsi="Courier New" w:cs="Courier New" w:hint="default"/>
      </w:rPr>
    </w:lvl>
    <w:lvl w:ilvl="8" w:tplc="04090005" w:tentative="1">
      <w:start w:val="1"/>
      <w:numFmt w:val="bullet"/>
      <w:lvlText w:val=""/>
      <w:lvlJc w:val="left"/>
      <w:pPr>
        <w:ind w:left="7124" w:hanging="360"/>
      </w:pPr>
      <w:rPr>
        <w:rFonts w:ascii="Wingdings" w:hAnsi="Wingdings" w:hint="default"/>
      </w:rPr>
    </w:lvl>
  </w:abstractNum>
  <w:abstractNum w:abstractNumId="12"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74D612EA"/>
    <w:multiLevelType w:val="hybridMultilevel"/>
    <w:tmpl w:val="7C7E7FAE"/>
    <w:lvl w:ilvl="0" w:tplc="6252642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7CA6249"/>
    <w:multiLevelType w:val="hybridMultilevel"/>
    <w:tmpl w:val="7CF2B454"/>
    <w:lvl w:ilvl="0" w:tplc="0409000D">
      <w:start w:val="1"/>
      <w:numFmt w:val="bullet"/>
      <w:lvlText w:val=""/>
      <w:lvlJc w:val="left"/>
      <w:pPr>
        <w:ind w:left="2496" w:hanging="360"/>
      </w:pPr>
      <w:rPr>
        <w:rFonts w:ascii="Wingdings" w:hAnsi="Wingdings" w:hint="default"/>
      </w:rPr>
    </w:lvl>
    <w:lvl w:ilvl="1" w:tplc="FFFFFFFF" w:tentative="1">
      <w:start w:val="1"/>
      <w:numFmt w:val="bullet"/>
      <w:lvlText w:val="o"/>
      <w:lvlJc w:val="left"/>
      <w:pPr>
        <w:ind w:left="3216" w:hanging="360"/>
      </w:pPr>
      <w:rPr>
        <w:rFonts w:ascii="Courier New" w:hAnsi="Courier New" w:cs="Courier New" w:hint="default"/>
      </w:rPr>
    </w:lvl>
    <w:lvl w:ilvl="2" w:tplc="FFFFFFFF" w:tentative="1">
      <w:start w:val="1"/>
      <w:numFmt w:val="bullet"/>
      <w:lvlText w:val=""/>
      <w:lvlJc w:val="left"/>
      <w:pPr>
        <w:ind w:left="3936" w:hanging="360"/>
      </w:pPr>
      <w:rPr>
        <w:rFonts w:ascii="Wingdings" w:hAnsi="Wingdings" w:hint="default"/>
      </w:rPr>
    </w:lvl>
    <w:lvl w:ilvl="3" w:tplc="FFFFFFFF" w:tentative="1">
      <w:start w:val="1"/>
      <w:numFmt w:val="bullet"/>
      <w:lvlText w:val=""/>
      <w:lvlJc w:val="left"/>
      <w:pPr>
        <w:ind w:left="4656" w:hanging="360"/>
      </w:pPr>
      <w:rPr>
        <w:rFonts w:ascii="Symbol" w:hAnsi="Symbol" w:hint="default"/>
      </w:rPr>
    </w:lvl>
    <w:lvl w:ilvl="4" w:tplc="FFFFFFFF" w:tentative="1">
      <w:start w:val="1"/>
      <w:numFmt w:val="bullet"/>
      <w:lvlText w:val="o"/>
      <w:lvlJc w:val="left"/>
      <w:pPr>
        <w:ind w:left="5376" w:hanging="360"/>
      </w:pPr>
      <w:rPr>
        <w:rFonts w:ascii="Courier New" w:hAnsi="Courier New" w:cs="Courier New" w:hint="default"/>
      </w:rPr>
    </w:lvl>
    <w:lvl w:ilvl="5" w:tplc="FFFFFFFF" w:tentative="1">
      <w:start w:val="1"/>
      <w:numFmt w:val="bullet"/>
      <w:lvlText w:val=""/>
      <w:lvlJc w:val="left"/>
      <w:pPr>
        <w:ind w:left="6096" w:hanging="360"/>
      </w:pPr>
      <w:rPr>
        <w:rFonts w:ascii="Wingdings" w:hAnsi="Wingdings" w:hint="default"/>
      </w:rPr>
    </w:lvl>
    <w:lvl w:ilvl="6" w:tplc="FFFFFFFF" w:tentative="1">
      <w:start w:val="1"/>
      <w:numFmt w:val="bullet"/>
      <w:lvlText w:val=""/>
      <w:lvlJc w:val="left"/>
      <w:pPr>
        <w:ind w:left="6816" w:hanging="360"/>
      </w:pPr>
      <w:rPr>
        <w:rFonts w:ascii="Symbol" w:hAnsi="Symbol" w:hint="default"/>
      </w:rPr>
    </w:lvl>
    <w:lvl w:ilvl="7" w:tplc="FFFFFFFF" w:tentative="1">
      <w:start w:val="1"/>
      <w:numFmt w:val="bullet"/>
      <w:lvlText w:val="o"/>
      <w:lvlJc w:val="left"/>
      <w:pPr>
        <w:ind w:left="7536" w:hanging="360"/>
      </w:pPr>
      <w:rPr>
        <w:rFonts w:ascii="Courier New" w:hAnsi="Courier New" w:cs="Courier New" w:hint="default"/>
      </w:rPr>
    </w:lvl>
    <w:lvl w:ilvl="8" w:tplc="FFFFFFFF" w:tentative="1">
      <w:start w:val="1"/>
      <w:numFmt w:val="bullet"/>
      <w:lvlText w:val=""/>
      <w:lvlJc w:val="left"/>
      <w:pPr>
        <w:ind w:left="8256" w:hanging="360"/>
      </w:pPr>
      <w:rPr>
        <w:rFonts w:ascii="Wingdings" w:hAnsi="Wingdings" w:hint="default"/>
      </w:rPr>
    </w:lvl>
  </w:abstractNum>
  <w:num w:numId="1">
    <w:abstractNumId w:val="12"/>
  </w:num>
  <w:num w:numId="2">
    <w:abstractNumId w:val="2"/>
  </w:num>
  <w:num w:numId="3">
    <w:abstractNumId w:val="13"/>
  </w:num>
  <w:num w:numId="4">
    <w:abstractNumId w:val="8"/>
  </w:num>
  <w:num w:numId="5">
    <w:abstractNumId w:val="3"/>
  </w:num>
  <w:num w:numId="6">
    <w:abstractNumId w:val="7"/>
  </w:num>
  <w:num w:numId="7">
    <w:abstractNumId w:val="10"/>
  </w:num>
  <w:num w:numId="8">
    <w:abstractNumId w:val="11"/>
  </w:num>
  <w:num w:numId="9">
    <w:abstractNumId w:val="6"/>
  </w:num>
  <w:num w:numId="10">
    <w:abstractNumId w:val="0"/>
  </w:num>
  <w:num w:numId="11">
    <w:abstractNumId w:val="9"/>
  </w:num>
  <w:num w:numId="12">
    <w:abstractNumId w:val="14"/>
  </w:num>
  <w:num w:numId="13">
    <w:abstractNumId w:val="1"/>
  </w:num>
  <w:num w:numId="14">
    <w:abstractNumId w:val="15"/>
  </w:num>
  <w:num w:numId="15">
    <w:abstractNumId w:val="4"/>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50F15"/>
    <w:rsid w:val="00062D81"/>
    <w:rsid w:val="000631DB"/>
    <w:rsid w:val="000744C5"/>
    <w:rsid w:val="000755DB"/>
    <w:rsid w:val="0008080A"/>
    <w:rsid w:val="000B0E18"/>
    <w:rsid w:val="000F4FDC"/>
    <w:rsid w:val="00130E3F"/>
    <w:rsid w:val="001334AD"/>
    <w:rsid w:val="00173D74"/>
    <w:rsid w:val="00174C25"/>
    <w:rsid w:val="00175D87"/>
    <w:rsid w:val="00193DF2"/>
    <w:rsid w:val="0019423B"/>
    <w:rsid w:val="0019569F"/>
    <w:rsid w:val="001B2B63"/>
    <w:rsid w:val="001B33AD"/>
    <w:rsid w:val="001C10E3"/>
    <w:rsid w:val="001E522F"/>
    <w:rsid w:val="001F678F"/>
    <w:rsid w:val="00231C4D"/>
    <w:rsid w:val="00233CA5"/>
    <w:rsid w:val="00236BC5"/>
    <w:rsid w:val="00266359"/>
    <w:rsid w:val="00273A90"/>
    <w:rsid w:val="002963FA"/>
    <w:rsid w:val="002B7CF4"/>
    <w:rsid w:val="002D7DEE"/>
    <w:rsid w:val="002F6292"/>
    <w:rsid w:val="003060FA"/>
    <w:rsid w:val="00311AB4"/>
    <w:rsid w:val="00326183"/>
    <w:rsid w:val="003277C5"/>
    <w:rsid w:val="0033613D"/>
    <w:rsid w:val="00345E9B"/>
    <w:rsid w:val="00347237"/>
    <w:rsid w:val="00352A5A"/>
    <w:rsid w:val="0035348F"/>
    <w:rsid w:val="0035427B"/>
    <w:rsid w:val="00360DF5"/>
    <w:rsid w:val="0038426F"/>
    <w:rsid w:val="003920A3"/>
    <w:rsid w:val="003C403D"/>
    <w:rsid w:val="003E151B"/>
    <w:rsid w:val="003F47DA"/>
    <w:rsid w:val="00406EC9"/>
    <w:rsid w:val="00441D08"/>
    <w:rsid w:val="004501E9"/>
    <w:rsid w:val="004544CE"/>
    <w:rsid w:val="004B3C3D"/>
    <w:rsid w:val="004B3C66"/>
    <w:rsid w:val="004B52C0"/>
    <w:rsid w:val="004C3718"/>
    <w:rsid w:val="00511E5B"/>
    <w:rsid w:val="00517B96"/>
    <w:rsid w:val="0054587A"/>
    <w:rsid w:val="005543A6"/>
    <w:rsid w:val="00567FE7"/>
    <w:rsid w:val="005906D6"/>
    <w:rsid w:val="00593390"/>
    <w:rsid w:val="005954C9"/>
    <w:rsid w:val="005B1138"/>
    <w:rsid w:val="005B6B97"/>
    <w:rsid w:val="005B721A"/>
    <w:rsid w:val="005C270A"/>
    <w:rsid w:val="005E3F98"/>
    <w:rsid w:val="005F0241"/>
    <w:rsid w:val="005F578F"/>
    <w:rsid w:val="0060765B"/>
    <w:rsid w:val="00637403"/>
    <w:rsid w:val="00662219"/>
    <w:rsid w:val="00663721"/>
    <w:rsid w:val="00664F03"/>
    <w:rsid w:val="00673026"/>
    <w:rsid w:val="00694857"/>
    <w:rsid w:val="00694D40"/>
    <w:rsid w:val="00695127"/>
    <w:rsid w:val="006A4A74"/>
    <w:rsid w:val="006D08C4"/>
    <w:rsid w:val="006D2E16"/>
    <w:rsid w:val="006F0A64"/>
    <w:rsid w:val="00701339"/>
    <w:rsid w:val="0071369D"/>
    <w:rsid w:val="00721CB6"/>
    <w:rsid w:val="007302F6"/>
    <w:rsid w:val="0073613D"/>
    <w:rsid w:val="0073653B"/>
    <w:rsid w:val="00751427"/>
    <w:rsid w:val="007531EA"/>
    <w:rsid w:val="0075429B"/>
    <w:rsid w:val="00754587"/>
    <w:rsid w:val="007707C1"/>
    <w:rsid w:val="00773667"/>
    <w:rsid w:val="0077602E"/>
    <w:rsid w:val="0079464D"/>
    <w:rsid w:val="007C11F6"/>
    <w:rsid w:val="007E036A"/>
    <w:rsid w:val="007E725B"/>
    <w:rsid w:val="007F41BC"/>
    <w:rsid w:val="008151E3"/>
    <w:rsid w:val="00830349"/>
    <w:rsid w:val="00831A56"/>
    <w:rsid w:val="00832A97"/>
    <w:rsid w:val="00861861"/>
    <w:rsid w:val="00873BFC"/>
    <w:rsid w:val="00876578"/>
    <w:rsid w:val="00884044"/>
    <w:rsid w:val="00895132"/>
    <w:rsid w:val="008969F3"/>
    <w:rsid w:val="008B2BB2"/>
    <w:rsid w:val="008C0AD3"/>
    <w:rsid w:val="008C0FF3"/>
    <w:rsid w:val="008C74D5"/>
    <w:rsid w:val="008D6A9C"/>
    <w:rsid w:val="0092567A"/>
    <w:rsid w:val="00933D2A"/>
    <w:rsid w:val="009449BA"/>
    <w:rsid w:val="0095169C"/>
    <w:rsid w:val="0098229F"/>
    <w:rsid w:val="0098506A"/>
    <w:rsid w:val="009976D9"/>
    <w:rsid w:val="009C41AC"/>
    <w:rsid w:val="009D4A62"/>
    <w:rsid w:val="009E4608"/>
    <w:rsid w:val="009E7ED4"/>
    <w:rsid w:val="009F332C"/>
    <w:rsid w:val="009F7BD7"/>
    <w:rsid w:val="00A232DE"/>
    <w:rsid w:val="00A36A82"/>
    <w:rsid w:val="00A37BF1"/>
    <w:rsid w:val="00A667B5"/>
    <w:rsid w:val="00A86CEF"/>
    <w:rsid w:val="00A908EC"/>
    <w:rsid w:val="00A913AE"/>
    <w:rsid w:val="00AB0CDA"/>
    <w:rsid w:val="00AD657E"/>
    <w:rsid w:val="00B01FD4"/>
    <w:rsid w:val="00B21B72"/>
    <w:rsid w:val="00B30149"/>
    <w:rsid w:val="00B33C7F"/>
    <w:rsid w:val="00B466BA"/>
    <w:rsid w:val="00B5430D"/>
    <w:rsid w:val="00B5464D"/>
    <w:rsid w:val="00B54802"/>
    <w:rsid w:val="00B54FC5"/>
    <w:rsid w:val="00B6676B"/>
    <w:rsid w:val="00B736CC"/>
    <w:rsid w:val="00BC2D67"/>
    <w:rsid w:val="00BD55D5"/>
    <w:rsid w:val="00BE13C9"/>
    <w:rsid w:val="00BE3929"/>
    <w:rsid w:val="00BE5757"/>
    <w:rsid w:val="00BF035E"/>
    <w:rsid w:val="00BF4B1A"/>
    <w:rsid w:val="00C0719B"/>
    <w:rsid w:val="00C42425"/>
    <w:rsid w:val="00C479DF"/>
    <w:rsid w:val="00C64D98"/>
    <w:rsid w:val="00C652DD"/>
    <w:rsid w:val="00C75AAE"/>
    <w:rsid w:val="00C95F6D"/>
    <w:rsid w:val="00CA41DA"/>
    <w:rsid w:val="00CA601F"/>
    <w:rsid w:val="00CC74DD"/>
    <w:rsid w:val="00CD062E"/>
    <w:rsid w:val="00CE157B"/>
    <w:rsid w:val="00CF5E39"/>
    <w:rsid w:val="00D1750B"/>
    <w:rsid w:val="00D24BE8"/>
    <w:rsid w:val="00D309A0"/>
    <w:rsid w:val="00D34C59"/>
    <w:rsid w:val="00D457B6"/>
    <w:rsid w:val="00D61D10"/>
    <w:rsid w:val="00D7193E"/>
    <w:rsid w:val="00D91058"/>
    <w:rsid w:val="00DC71B2"/>
    <w:rsid w:val="00DD1158"/>
    <w:rsid w:val="00DD26FF"/>
    <w:rsid w:val="00DD4B93"/>
    <w:rsid w:val="00DE1C7F"/>
    <w:rsid w:val="00DF1223"/>
    <w:rsid w:val="00DF7F6B"/>
    <w:rsid w:val="00E137C7"/>
    <w:rsid w:val="00E30336"/>
    <w:rsid w:val="00E32FEC"/>
    <w:rsid w:val="00E43337"/>
    <w:rsid w:val="00E60183"/>
    <w:rsid w:val="00E64543"/>
    <w:rsid w:val="00E7541E"/>
    <w:rsid w:val="00EA4742"/>
    <w:rsid w:val="00ED03BA"/>
    <w:rsid w:val="00EE24E5"/>
    <w:rsid w:val="00F0096C"/>
    <w:rsid w:val="00F1339C"/>
    <w:rsid w:val="00F523D1"/>
    <w:rsid w:val="00F62612"/>
    <w:rsid w:val="00F72949"/>
    <w:rsid w:val="00F849A4"/>
    <w:rsid w:val="00FD27A6"/>
    <w:rsid w:val="00FD3F3C"/>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
    <w:link w:val="BVIfnrChar1Char"/>
    <w:unhideWhenUsed/>
    <w:qFormat/>
    <w:rsid w:val="00BC2D67"/>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BC2D67"/>
    <w:pPr>
      <w:suppressAutoHyphens w:val="0"/>
      <w:spacing w:before="120" w:line="240" w:lineRule="exact"/>
    </w:pPr>
    <w:rPr>
      <w:vertAlign w:val="superscript"/>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BC2D67"/>
    <w:pPr>
      <w:suppressAutoHyphens w:val="0"/>
      <w:spacing w:before="120" w:after="0" w:line="240" w:lineRule="auto"/>
    </w:pPr>
    <w:rPr>
      <w:rFonts w:ascii="Trebuchet MS" w:eastAsia="Calibri" w:hAnsi="Trebuchet MS" w:cs="Calibri"/>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qFormat/>
    <w:rsid w:val="00BC2D67"/>
    <w:rPr>
      <w:rFonts w:ascii="Trebuchet MS" w:eastAsia="Calibri" w:hAnsi="Trebuchet MS"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25487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82456-4376-4F54-89AA-7C51FC541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6</Pages>
  <Words>2538</Words>
  <Characters>14721</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Aura Chica-Rose</cp:lastModifiedBy>
  <cp:revision>18</cp:revision>
  <cp:lastPrinted>2023-06-08T10:47:00Z</cp:lastPrinted>
  <dcterms:created xsi:type="dcterms:W3CDTF">2023-06-08T10:46:00Z</dcterms:created>
  <dcterms:modified xsi:type="dcterms:W3CDTF">2023-06-14T10:13:00Z</dcterms:modified>
  <dc:language>en-GB</dc:language>
</cp:coreProperties>
</file>